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77" w:rsidRPr="00400877" w:rsidRDefault="00400877" w:rsidP="00400877">
      <w:pPr>
        <w:pStyle w:val="30"/>
        <w:shd w:val="clear" w:color="auto" w:fill="auto"/>
        <w:tabs>
          <w:tab w:val="left" w:pos="5174"/>
        </w:tabs>
        <w:spacing w:after="0" w:line="360" w:lineRule="auto"/>
        <w:ind w:left="100"/>
        <w:rPr>
          <w:b/>
          <w:bCs/>
          <w:sz w:val="28"/>
          <w:szCs w:val="28"/>
        </w:rPr>
      </w:pPr>
      <w:r w:rsidRPr="00400877">
        <w:rPr>
          <w:b/>
          <w:bCs/>
          <w:sz w:val="28"/>
          <w:szCs w:val="28"/>
        </w:rPr>
        <w:t>Министерство образования Росс</w:t>
      </w:r>
      <w:r w:rsidR="00276B34">
        <w:rPr>
          <w:b/>
          <w:bCs/>
          <w:sz w:val="28"/>
          <w:szCs w:val="28"/>
        </w:rPr>
        <w:t xml:space="preserve">ийской Федерации Филиал ФГБОУ </w:t>
      </w:r>
      <w:proofErr w:type="gramStart"/>
      <w:r w:rsidR="00276B34">
        <w:rPr>
          <w:b/>
          <w:bCs/>
          <w:sz w:val="28"/>
          <w:szCs w:val="28"/>
        </w:rPr>
        <w:t>В</w:t>
      </w:r>
      <w:r w:rsidRPr="00400877">
        <w:rPr>
          <w:b/>
          <w:bCs/>
          <w:sz w:val="28"/>
          <w:szCs w:val="28"/>
        </w:rPr>
        <w:t>О</w:t>
      </w:r>
      <w:proofErr w:type="gramEnd"/>
      <w:r w:rsidRPr="00400877">
        <w:rPr>
          <w:b/>
          <w:bCs/>
          <w:sz w:val="28"/>
          <w:szCs w:val="28"/>
        </w:rPr>
        <w:t xml:space="preserve"> «Иркутский государственный университет»</w:t>
      </w:r>
    </w:p>
    <w:p w:rsidR="00400877" w:rsidRPr="00400877" w:rsidRDefault="00400877" w:rsidP="00400877">
      <w:pPr>
        <w:pStyle w:val="30"/>
        <w:shd w:val="clear" w:color="auto" w:fill="auto"/>
        <w:tabs>
          <w:tab w:val="left" w:pos="5174"/>
        </w:tabs>
        <w:spacing w:after="0" w:line="360" w:lineRule="auto"/>
        <w:ind w:left="100"/>
        <w:rPr>
          <w:b/>
          <w:bCs/>
          <w:sz w:val="28"/>
          <w:szCs w:val="28"/>
        </w:rPr>
      </w:pPr>
      <w:r w:rsidRPr="00400877">
        <w:rPr>
          <w:b/>
          <w:bCs/>
          <w:sz w:val="28"/>
          <w:szCs w:val="28"/>
        </w:rPr>
        <w:t>в г. Братске</w:t>
      </w:r>
    </w:p>
    <w:p w:rsidR="00400877" w:rsidRPr="00400877" w:rsidRDefault="00400877" w:rsidP="00400877">
      <w:pPr>
        <w:pStyle w:val="30"/>
        <w:shd w:val="clear" w:color="auto" w:fill="auto"/>
        <w:tabs>
          <w:tab w:val="left" w:pos="5174"/>
        </w:tabs>
        <w:spacing w:after="0" w:line="360" w:lineRule="auto"/>
        <w:ind w:left="100"/>
        <w:rPr>
          <w:b/>
          <w:bCs/>
          <w:sz w:val="28"/>
          <w:szCs w:val="28"/>
        </w:rPr>
      </w:pPr>
    </w:p>
    <w:tbl>
      <w:tblPr>
        <w:tblStyle w:val="af1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28"/>
      </w:tblGrid>
      <w:tr w:rsidR="00276B34" w:rsidTr="00AF4DD9">
        <w:tc>
          <w:tcPr>
            <w:tcW w:w="4785" w:type="dxa"/>
          </w:tcPr>
          <w:p w:rsidR="00276B34" w:rsidRDefault="00276B34" w:rsidP="00AF4DD9">
            <w:pPr>
              <w:pStyle w:val="30"/>
              <w:shd w:val="clear" w:color="auto" w:fill="auto"/>
              <w:tabs>
                <w:tab w:val="left" w:pos="5174"/>
              </w:tabs>
              <w:spacing w:after="0" w:line="360" w:lineRule="auto"/>
              <w:jc w:val="left"/>
              <w:rPr>
                <w:b/>
                <w:color w:val="auto"/>
                <w:sz w:val="28"/>
                <w:szCs w:val="28"/>
              </w:rPr>
            </w:pPr>
            <w:r w:rsidRPr="00A611F8">
              <w:rPr>
                <w:b/>
                <w:color w:val="auto"/>
                <w:sz w:val="28"/>
                <w:szCs w:val="28"/>
              </w:rPr>
              <w:t>СОГЛАСОВАНО*</w:t>
            </w:r>
          </w:p>
          <w:p w:rsidR="00276B34" w:rsidRDefault="00276B34" w:rsidP="00AF4DD9">
            <w:pPr>
              <w:pStyle w:val="30"/>
              <w:shd w:val="clear" w:color="auto" w:fill="auto"/>
              <w:tabs>
                <w:tab w:val="left" w:pos="5174"/>
              </w:tabs>
              <w:spacing w:after="0" w:line="360" w:lineRule="auto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Начальник Департамента образования МО г. Братска</w:t>
            </w:r>
          </w:p>
          <w:p w:rsidR="00276B34" w:rsidRDefault="00276B34" w:rsidP="00AF4DD9">
            <w:pPr>
              <w:pStyle w:val="30"/>
              <w:shd w:val="clear" w:color="auto" w:fill="auto"/>
              <w:tabs>
                <w:tab w:val="left" w:pos="5174"/>
              </w:tabs>
              <w:spacing w:after="0" w:line="360" w:lineRule="auto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color w:val="auto"/>
                <w:sz w:val="28"/>
                <w:szCs w:val="28"/>
              </w:rPr>
              <w:t>__________________Кулинич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К.В.</w:t>
            </w:r>
          </w:p>
        </w:tc>
        <w:tc>
          <w:tcPr>
            <w:tcW w:w="4786" w:type="dxa"/>
          </w:tcPr>
          <w:p w:rsidR="00276B34" w:rsidRPr="00A611F8" w:rsidRDefault="00276B34" w:rsidP="00AF4DD9">
            <w:pPr>
              <w:pStyle w:val="30"/>
              <w:shd w:val="clear" w:color="auto" w:fill="auto"/>
              <w:tabs>
                <w:tab w:val="left" w:pos="5174"/>
              </w:tabs>
              <w:spacing w:after="0" w:line="322" w:lineRule="exact"/>
              <w:ind w:left="100"/>
              <w:jc w:val="both"/>
              <w:rPr>
                <w:b/>
                <w:color w:val="auto"/>
                <w:sz w:val="28"/>
                <w:szCs w:val="28"/>
              </w:rPr>
            </w:pPr>
            <w:r w:rsidRPr="00A611F8">
              <w:rPr>
                <w:b/>
                <w:color w:val="auto"/>
                <w:sz w:val="28"/>
                <w:szCs w:val="28"/>
              </w:rPr>
              <w:t>УТВЕРЖДАЮ</w:t>
            </w:r>
          </w:p>
          <w:p w:rsidR="00276B34" w:rsidRDefault="00276B34" w:rsidP="00AF4DD9">
            <w:pPr>
              <w:pStyle w:val="30"/>
              <w:shd w:val="clear" w:color="auto" w:fill="auto"/>
              <w:tabs>
                <w:tab w:val="left" w:pos="5174"/>
              </w:tabs>
              <w:spacing w:after="0"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И.о. Филиала ФГБОУ </w:t>
            </w:r>
            <w:proofErr w:type="gramStart"/>
            <w:r>
              <w:rPr>
                <w:b/>
                <w:bCs/>
                <w:sz w:val="28"/>
                <w:szCs w:val="28"/>
              </w:rPr>
              <w:t>ВО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«Иркутский </w:t>
            </w:r>
            <w:proofErr w:type="spellStart"/>
            <w:r>
              <w:rPr>
                <w:b/>
                <w:bCs/>
                <w:sz w:val="28"/>
                <w:szCs w:val="28"/>
              </w:rPr>
              <w:t>государтсвенный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университет» в г. Братске</w:t>
            </w:r>
          </w:p>
          <w:p w:rsidR="00276B34" w:rsidRDefault="00276B34" w:rsidP="00AF4DD9">
            <w:pPr>
              <w:pStyle w:val="30"/>
              <w:shd w:val="clear" w:color="auto" w:fill="auto"/>
              <w:tabs>
                <w:tab w:val="left" w:pos="5174"/>
              </w:tabs>
              <w:spacing w:after="0" w:line="360" w:lineRule="auto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_________________Кедрин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В.С.</w:t>
            </w:r>
          </w:p>
        </w:tc>
      </w:tr>
    </w:tbl>
    <w:p w:rsidR="00400877" w:rsidRDefault="00400877" w:rsidP="00400877">
      <w:pPr>
        <w:pStyle w:val="20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400877" w:rsidRDefault="00400877" w:rsidP="00400877">
      <w:pPr>
        <w:pStyle w:val="20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400877" w:rsidRDefault="00400877" w:rsidP="00400877">
      <w:pPr>
        <w:pStyle w:val="20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400877" w:rsidRDefault="00400877" w:rsidP="00400877">
      <w:pPr>
        <w:pStyle w:val="20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400877" w:rsidRDefault="00400877" w:rsidP="00400877">
      <w:pPr>
        <w:pStyle w:val="20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400877" w:rsidRDefault="00400877" w:rsidP="00400877">
      <w:pPr>
        <w:pStyle w:val="20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400877" w:rsidRPr="000B5BF1" w:rsidRDefault="00400877" w:rsidP="00400877">
      <w:pPr>
        <w:pStyle w:val="20"/>
        <w:shd w:val="clear" w:color="auto" w:fill="auto"/>
        <w:spacing w:line="270" w:lineRule="exact"/>
        <w:rPr>
          <w:color w:val="auto"/>
          <w:sz w:val="28"/>
          <w:szCs w:val="28"/>
        </w:rPr>
      </w:pPr>
      <w:r w:rsidRPr="000B5BF1">
        <w:rPr>
          <w:color w:val="auto"/>
          <w:sz w:val="28"/>
          <w:szCs w:val="28"/>
        </w:rPr>
        <w:t xml:space="preserve">Программа </w:t>
      </w:r>
      <w:r w:rsidR="002A7B6A" w:rsidRPr="000B5BF1">
        <w:rPr>
          <w:color w:val="auto"/>
          <w:sz w:val="28"/>
          <w:szCs w:val="28"/>
        </w:rPr>
        <w:t>дополнительного профессионального образования</w:t>
      </w:r>
    </w:p>
    <w:p w:rsidR="00400877" w:rsidRPr="000B5BF1" w:rsidRDefault="00400877" w:rsidP="00400877">
      <w:pPr>
        <w:pStyle w:val="20"/>
        <w:shd w:val="clear" w:color="auto" w:fill="auto"/>
        <w:spacing w:line="270" w:lineRule="exact"/>
        <w:rPr>
          <w:color w:val="auto"/>
          <w:sz w:val="28"/>
          <w:szCs w:val="28"/>
        </w:rPr>
      </w:pPr>
    </w:p>
    <w:p w:rsidR="000B5BF1" w:rsidRPr="000B5BF1" w:rsidRDefault="000B5BF1" w:rsidP="000B5BF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0B5BF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«Организация финансового просвещения обучающихся в общеобразовательных организациях и организациях дополнительного образования»</w:t>
      </w:r>
    </w:p>
    <w:p w:rsidR="000B5BF1" w:rsidRPr="000B5BF1" w:rsidRDefault="000B5BF1" w:rsidP="000B5BF1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2"/>
          <w:szCs w:val="22"/>
          <w:lang w:eastAsia="en-US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Pr="00400877" w:rsidRDefault="00400877" w:rsidP="00400877">
      <w:pPr>
        <w:pStyle w:val="30"/>
        <w:shd w:val="clear" w:color="auto" w:fill="auto"/>
        <w:spacing w:after="0" w:line="270" w:lineRule="exact"/>
        <w:rPr>
          <w:sz w:val="28"/>
          <w:szCs w:val="28"/>
        </w:rPr>
      </w:pPr>
    </w:p>
    <w:p w:rsidR="00400877" w:rsidRPr="00400877" w:rsidRDefault="00400877" w:rsidP="00400877">
      <w:pPr>
        <w:pStyle w:val="30"/>
        <w:shd w:val="clear" w:color="auto" w:fill="auto"/>
        <w:tabs>
          <w:tab w:val="center" w:pos="4536"/>
        </w:tabs>
        <w:spacing w:before="120" w:after="0" w:line="360" w:lineRule="auto"/>
        <w:jc w:val="left"/>
        <w:rPr>
          <w:sz w:val="24"/>
          <w:szCs w:val="28"/>
        </w:rPr>
      </w:pPr>
      <w:r w:rsidRPr="00400877">
        <w:rPr>
          <w:sz w:val="24"/>
          <w:szCs w:val="28"/>
        </w:rPr>
        <w:t>Со</w:t>
      </w:r>
      <w:r w:rsidR="0044246A">
        <w:rPr>
          <w:sz w:val="24"/>
          <w:szCs w:val="28"/>
        </w:rPr>
        <w:t>гласовано с УМК филиала ФГБОУ В</w:t>
      </w:r>
      <w:r w:rsidRPr="00400877">
        <w:rPr>
          <w:sz w:val="24"/>
          <w:szCs w:val="28"/>
        </w:rPr>
        <w:t xml:space="preserve">О «ИГУ» в г. Братске </w:t>
      </w:r>
    </w:p>
    <w:p w:rsidR="00400877" w:rsidRDefault="00400877" w:rsidP="00400877">
      <w:pPr>
        <w:pStyle w:val="30"/>
        <w:shd w:val="clear" w:color="auto" w:fill="auto"/>
        <w:tabs>
          <w:tab w:val="center" w:pos="4536"/>
        </w:tabs>
        <w:spacing w:before="120" w:after="0" w:line="360" w:lineRule="auto"/>
        <w:jc w:val="left"/>
        <w:rPr>
          <w:rStyle w:val="31pt0"/>
          <w:rFonts w:eastAsia="Calibri"/>
          <w:b w:val="0"/>
          <w:bCs w:val="0"/>
          <w:sz w:val="24"/>
          <w:szCs w:val="28"/>
          <w:vertAlign w:val="subscript"/>
        </w:rPr>
      </w:pPr>
      <w:r w:rsidRPr="00400877">
        <w:rPr>
          <w:sz w:val="24"/>
          <w:szCs w:val="28"/>
        </w:rPr>
        <w:t xml:space="preserve">Протокол </w:t>
      </w:r>
      <w:r>
        <w:rPr>
          <w:sz w:val="24"/>
          <w:szCs w:val="28"/>
        </w:rPr>
        <w:t xml:space="preserve"> </w:t>
      </w:r>
      <w:r w:rsidRPr="00400877">
        <w:rPr>
          <w:sz w:val="24"/>
          <w:szCs w:val="28"/>
        </w:rPr>
        <w:t xml:space="preserve">№____ </w:t>
      </w:r>
      <w:r w:rsidRPr="00400877">
        <w:rPr>
          <w:sz w:val="24"/>
        </w:rPr>
        <w:t>от</w:t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t xml:space="preserve"> «</w:t>
      </w:r>
      <w:r w:rsidRPr="00400877">
        <w:rPr>
          <w:sz w:val="24"/>
          <w:szCs w:val="28"/>
        </w:rPr>
        <w:t>___</w:t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t>»</w:t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rStyle w:val="31pt0"/>
          <w:rFonts w:eastAsia="Calibri"/>
          <w:b w:val="0"/>
          <w:bCs w:val="0"/>
          <w:sz w:val="24"/>
          <w:szCs w:val="28"/>
        </w:rPr>
        <w:softHyphen/>
      </w:r>
      <w:r w:rsidRPr="00400877">
        <w:rPr>
          <w:sz w:val="24"/>
          <w:szCs w:val="28"/>
        </w:rPr>
        <w:t>____________</w:t>
      </w:r>
      <w:r w:rsidRPr="00400877">
        <w:rPr>
          <w:sz w:val="24"/>
        </w:rPr>
        <w:t>20</w:t>
      </w:r>
      <w:r w:rsidRPr="00400877">
        <w:rPr>
          <w:sz w:val="24"/>
          <w:szCs w:val="28"/>
        </w:rPr>
        <w:t>___г</w:t>
      </w:r>
      <w:r w:rsidRPr="00400877">
        <w:rPr>
          <w:rStyle w:val="31pt0"/>
          <w:rFonts w:eastAsia="Calibri"/>
          <w:b w:val="0"/>
          <w:bCs w:val="0"/>
          <w:sz w:val="24"/>
          <w:szCs w:val="28"/>
          <w:vertAlign w:val="subscript"/>
        </w:rPr>
        <w:t>.</w:t>
      </w:r>
    </w:p>
    <w:p w:rsidR="00400877" w:rsidRPr="00400877" w:rsidRDefault="00400877" w:rsidP="00400877">
      <w:pPr>
        <w:pStyle w:val="30"/>
        <w:shd w:val="clear" w:color="auto" w:fill="auto"/>
        <w:tabs>
          <w:tab w:val="center" w:pos="4536"/>
        </w:tabs>
        <w:spacing w:before="120" w:after="0" w:line="360" w:lineRule="auto"/>
        <w:jc w:val="left"/>
        <w:rPr>
          <w:sz w:val="24"/>
          <w:szCs w:val="28"/>
        </w:rPr>
      </w:pPr>
      <w:r w:rsidRPr="00400877">
        <w:rPr>
          <w:sz w:val="24"/>
          <w:szCs w:val="28"/>
        </w:rPr>
        <w:t xml:space="preserve">Председатель: </w:t>
      </w:r>
      <w:proofErr w:type="spellStart"/>
      <w:r w:rsidRPr="00A97789">
        <w:rPr>
          <w:color w:val="FF0000"/>
          <w:sz w:val="24"/>
          <w:szCs w:val="28"/>
        </w:rPr>
        <w:t>Клещева</w:t>
      </w:r>
      <w:proofErr w:type="spellEnd"/>
      <w:r w:rsidRPr="00A97789">
        <w:rPr>
          <w:color w:val="FF0000"/>
          <w:sz w:val="24"/>
          <w:szCs w:val="28"/>
        </w:rPr>
        <w:t xml:space="preserve"> Т. В.</w:t>
      </w:r>
    </w:p>
    <w:p w:rsidR="00400877" w:rsidRDefault="00400877" w:rsidP="00400877">
      <w:pPr>
        <w:pStyle w:val="20"/>
        <w:shd w:val="clear" w:color="auto" w:fill="auto"/>
        <w:spacing w:line="360" w:lineRule="auto"/>
        <w:jc w:val="left"/>
        <w:rPr>
          <w:sz w:val="28"/>
        </w:rPr>
      </w:pPr>
    </w:p>
    <w:p w:rsidR="0044246A" w:rsidRPr="00400877" w:rsidRDefault="0044246A" w:rsidP="00400877">
      <w:pPr>
        <w:pStyle w:val="20"/>
        <w:shd w:val="clear" w:color="auto" w:fill="auto"/>
        <w:spacing w:line="360" w:lineRule="auto"/>
        <w:jc w:val="left"/>
        <w:rPr>
          <w:sz w:val="28"/>
        </w:rPr>
      </w:pPr>
    </w:p>
    <w:p w:rsidR="00400877" w:rsidRPr="00400877" w:rsidRDefault="00400877" w:rsidP="00400877">
      <w:pPr>
        <w:pStyle w:val="20"/>
        <w:shd w:val="clear" w:color="auto" w:fill="auto"/>
        <w:spacing w:line="360" w:lineRule="auto"/>
        <w:jc w:val="left"/>
        <w:rPr>
          <w:sz w:val="28"/>
        </w:rPr>
      </w:pPr>
    </w:p>
    <w:p w:rsidR="00400877" w:rsidRPr="00400877" w:rsidRDefault="00400877" w:rsidP="00400877">
      <w:pPr>
        <w:pStyle w:val="20"/>
        <w:shd w:val="clear" w:color="auto" w:fill="auto"/>
        <w:spacing w:line="360" w:lineRule="auto"/>
        <w:rPr>
          <w:sz w:val="28"/>
        </w:rPr>
      </w:pPr>
      <w:r>
        <w:rPr>
          <w:sz w:val="28"/>
        </w:rPr>
        <w:t>Братск 2016г</w:t>
      </w:r>
    </w:p>
    <w:p w:rsidR="00931366" w:rsidRPr="00931366" w:rsidRDefault="00931366" w:rsidP="00931366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0" w:line="480" w:lineRule="exact"/>
        <w:ind w:left="20"/>
        <w:rPr>
          <w:b/>
          <w:sz w:val="28"/>
        </w:rPr>
      </w:pPr>
      <w:r w:rsidRPr="00931366">
        <w:rPr>
          <w:b/>
          <w:sz w:val="28"/>
        </w:rPr>
        <w:lastRenderedPageBreak/>
        <w:t>ОБЩАЯ ХАРАКТЕРИСТИКА ПРОГРАММЫ</w:t>
      </w:r>
    </w:p>
    <w:p w:rsidR="00931366" w:rsidRDefault="00931366" w:rsidP="00931366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698"/>
        </w:tabs>
        <w:spacing w:before="0" w:after="0" w:line="480" w:lineRule="exact"/>
        <w:ind w:left="20"/>
        <w:rPr>
          <w:b/>
          <w:sz w:val="28"/>
        </w:rPr>
      </w:pPr>
      <w:r w:rsidRPr="00931366">
        <w:rPr>
          <w:b/>
          <w:sz w:val="28"/>
        </w:rPr>
        <w:t>Цель реализации программы</w:t>
      </w:r>
    </w:p>
    <w:p w:rsidR="00C80500" w:rsidRDefault="00C80500" w:rsidP="00C80500">
      <w:pPr>
        <w:pStyle w:val="23"/>
        <w:keepNext/>
        <w:keepLines/>
        <w:shd w:val="clear" w:color="auto" w:fill="auto"/>
        <w:tabs>
          <w:tab w:val="left" w:pos="698"/>
        </w:tabs>
        <w:spacing w:before="0" w:after="0" w:line="480" w:lineRule="exact"/>
        <w:ind w:left="20"/>
        <w:rPr>
          <w:b/>
          <w:sz w:val="28"/>
        </w:rPr>
      </w:pPr>
    </w:p>
    <w:p w:rsidR="000B5BF1" w:rsidRPr="000B5BF1" w:rsidRDefault="00931366" w:rsidP="001D4B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BF1">
        <w:rPr>
          <w:rFonts w:ascii="Times New Roman" w:hAnsi="Times New Roman" w:cs="Times New Roman"/>
          <w:color w:val="auto"/>
          <w:sz w:val="28"/>
          <w:szCs w:val="28"/>
        </w:rPr>
        <w:t xml:space="preserve">Курсы по дополнительной профессиональной образовательной </w:t>
      </w:r>
      <w:r w:rsidR="000B5BF1" w:rsidRPr="000B5BF1">
        <w:rPr>
          <w:rFonts w:ascii="Times New Roman" w:hAnsi="Times New Roman" w:cs="Times New Roman"/>
          <w:color w:val="auto"/>
          <w:sz w:val="28"/>
          <w:szCs w:val="28"/>
        </w:rPr>
        <w:t xml:space="preserve">программе </w:t>
      </w:r>
      <w:r w:rsidRPr="000B5BF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B5BF1" w:rsidRPr="000B5BF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Организация финансового просвещения обучающихся в общеобразовательных организациях и организациях дополнительного образования» </w:t>
      </w:r>
      <w:r w:rsidRPr="000B5BF1">
        <w:rPr>
          <w:rFonts w:ascii="Times New Roman" w:hAnsi="Times New Roman" w:cs="Times New Roman"/>
          <w:bCs/>
          <w:sz w:val="28"/>
          <w:szCs w:val="28"/>
        </w:rPr>
        <w:t xml:space="preserve">направлены на </w:t>
      </w:r>
      <w:r w:rsidR="000B5BF1" w:rsidRPr="000B5BF1">
        <w:rPr>
          <w:rFonts w:ascii="Times New Roman" w:hAnsi="Times New Roman" w:cs="Times New Roman"/>
          <w:bCs/>
          <w:sz w:val="28"/>
          <w:szCs w:val="28"/>
        </w:rPr>
        <w:t>повышение профессиональной квалификации педагогов</w:t>
      </w:r>
      <w:r w:rsidR="000B5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BF1" w:rsidRPr="000B5BF1">
        <w:rPr>
          <w:rFonts w:ascii="Times New Roman" w:hAnsi="Times New Roman" w:cs="Times New Roman"/>
          <w:bCs/>
          <w:sz w:val="28"/>
          <w:szCs w:val="28"/>
        </w:rPr>
        <w:t>в области финансового просвещения и повышения финансовой грамотности населения.</w:t>
      </w:r>
    </w:p>
    <w:p w:rsidR="00D3712A" w:rsidRPr="00D3712A" w:rsidRDefault="00D3712A" w:rsidP="001B0660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3712A">
        <w:rPr>
          <w:rFonts w:ascii="Times New Roman" w:eastAsia="Times New Roman" w:hAnsi="Times New Roman" w:cs="Times New Roman"/>
          <w:b/>
          <w:sz w:val="28"/>
          <w:szCs w:val="27"/>
        </w:rPr>
        <w:t xml:space="preserve">Задачи: </w:t>
      </w:r>
    </w:p>
    <w:p w:rsidR="000B5BF1" w:rsidRPr="007A292E" w:rsidRDefault="000B1229" w:rsidP="007A292E">
      <w:pPr>
        <w:pStyle w:val="af0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712A" w:rsidRPr="00D3712A">
        <w:rPr>
          <w:rFonts w:ascii="Times New Roman" w:hAnsi="Times New Roman" w:cs="Times New Roman"/>
          <w:sz w:val="28"/>
          <w:szCs w:val="28"/>
        </w:rPr>
        <w:t xml:space="preserve">ознакомить 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5BF1">
        <w:rPr>
          <w:rFonts w:ascii="Times New Roman" w:hAnsi="Times New Roman" w:cs="Times New Roman"/>
          <w:sz w:val="28"/>
          <w:szCs w:val="28"/>
        </w:rPr>
        <w:t xml:space="preserve"> нормативно-правовой  основой организации финансового просвещения в РФ;</w:t>
      </w:r>
    </w:p>
    <w:p w:rsidR="007A292E" w:rsidRPr="00906E8C" w:rsidRDefault="007A292E" w:rsidP="00906E8C">
      <w:pPr>
        <w:pStyle w:val="af0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особенности </w:t>
      </w:r>
      <w:r w:rsidR="00D3712A" w:rsidRPr="00D3712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финансового просвещения в общеобразовательных организациях и организациях дополнительного образования;</w:t>
      </w:r>
    </w:p>
    <w:p w:rsidR="00D3712A" w:rsidRPr="00D3712A" w:rsidRDefault="00906E8C" w:rsidP="001B0660">
      <w:pPr>
        <w:pStyle w:val="af0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 и </w:t>
      </w:r>
      <w:r w:rsidR="007A292E">
        <w:rPr>
          <w:rFonts w:ascii="Times New Roman" w:hAnsi="Times New Roman" w:cs="Times New Roman"/>
          <w:sz w:val="28"/>
          <w:szCs w:val="28"/>
        </w:rPr>
        <w:t xml:space="preserve">методически </w:t>
      </w:r>
      <w:r w:rsidR="00D3712A" w:rsidRPr="00D3712A">
        <w:rPr>
          <w:rFonts w:ascii="Times New Roman" w:hAnsi="Times New Roman" w:cs="Times New Roman"/>
          <w:sz w:val="28"/>
          <w:szCs w:val="28"/>
        </w:rPr>
        <w:t xml:space="preserve">подготовить педагогов 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финансового просвещения в общеобразовательных организациях и организациях дополнительного образования.</w:t>
      </w:r>
    </w:p>
    <w:p w:rsidR="00D3712A" w:rsidRPr="00931366" w:rsidRDefault="00D3712A" w:rsidP="001B0660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366" w:rsidRDefault="00931366" w:rsidP="001B0660">
      <w:pPr>
        <w:pStyle w:val="30"/>
        <w:shd w:val="clear" w:color="auto" w:fill="auto"/>
        <w:spacing w:after="0" w:line="276" w:lineRule="auto"/>
        <w:jc w:val="both"/>
      </w:pPr>
    </w:p>
    <w:p w:rsidR="00931366" w:rsidRDefault="00931366" w:rsidP="001B0660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698"/>
        </w:tabs>
        <w:spacing w:before="0" w:after="0" w:line="276" w:lineRule="auto"/>
        <w:ind w:left="20"/>
        <w:rPr>
          <w:b/>
          <w:sz w:val="28"/>
          <w:szCs w:val="28"/>
        </w:rPr>
      </w:pPr>
      <w:r w:rsidRPr="00804BBE">
        <w:rPr>
          <w:b/>
          <w:sz w:val="28"/>
          <w:szCs w:val="28"/>
        </w:rPr>
        <w:t>Планируемые результаты обучения</w:t>
      </w:r>
    </w:p>
    <w:p w:rsidR="00D3712A" w:rsidRPr="00804BBE" w:rsidRDefault="00D3712A" w:rsidP="001B0660">
      <w:pPr>
        <w:pStyle w:val="23"/>
        <w:keepNext/>
        <w:keepLines/>
        <w:shd w:val="clear" w:color="auto" w:fill="auto"/>
        <w:tabs>
          <w:tab w:val="left" w:pos="698"/>
        </w:tabs>
        <w:spacing w:before="0" w:after="0" w:line="276" w:lineRule="auto"/>
        <w:ind w:left="20"/>
        <w:rPr>
          <w:b/>
          <w:sz w:val="28"/>
          <w:szCs w:val="28"/>
        </w:rPr>
      </w:pPr>
    </w:p>
    <w:p w:rsidR="00EE3529" w:rsidRPr="00804BBE" w:rsidRDefault="00D45E30" w:rsidP="001B0660">
      <w:pPr>
        <w:pStyle w:val="21"/>
        <w:shd w:val="clear" w:color="auto" w:fill="auto"/>
        <w:spacing w:before="0" w:after="0" w:line="276" w:lineRule="auto"/>
        <w:ind w:firstLine="700"/>
        <w:rPr>
          <w:rFonts w:eastAsia="Courier New"/>
          <w:b w:val="0"/>
          <w:bCs w:val="0"/>
          <w:i w:val="0"/>
          <w:iCs w:val="0"/>
          <w:sz w:val="28"/>
          <w:szCs w:val="28"/>
        </w:rPr>
      </w:pPr>
      <w:r w:rsidRPr="00804BBE">
        <w:rPr>
          <w:rFonts w:eastAsia="Courier New"/>
          <w:b w:val="0"/>
          <w:bCs w:val="0"/>
          <w:i w:val="0"/>
          <w:iCs w:val="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компетенций, указанных в п.1:</w:t>
      </w:r>
    </w:p>
    <w:p w:rsidR="00072AF6" w:rsidRPr="001B0660" w:rsidRDefault="00072AF6" w:rsidP="001B0660">
      <w:pPr>
        <w:pStyle w:val="21"/>
        <w:shd w:val="clear" w:color="auto" w:fill="auto"/>
        <w:spacing w:before="0" w:after="0" w:line="276" w:lineRule="auto"/>
        <w:ind w:firstLine="700"/>
        <w:rPr>
          <w:rFonts w:eastAsia="Courier New"/>
          <w:b w:val="0"/>
          <w:bCs w:val="0"/>
          <w:i w:val="0"/>
          <w:iCs w:val="0"/>
          <w:sz w:val="12"/>
          <w:szCs w:val="12"/>
        </w:rPr>
      </w:pPr>
    </w:p>
    <w:p w:rsidR="00EE3529" w:rsidRPr="00906E8C" w:rsidRDefault="00D45E30" w:rsidP="001B0660">
      <w:pPr>
        <w:pStyle w:val="21"/>
        <w:shd w:val="clear" w:color="auto" w:fill="auto"/>
        <w:spacing w:before="0" w:after="0" w:line="276" w:lineRule="auto"/>
        <w:ind w:firstLine="700"/>
        <w:rPr>
          <w:rFonts w:eastAsia="Courier New"/>
          <w:b w:val="0"/>
          <w:bCs w:val="0"/>
          <w:i w:val="0"/>
          <w:iCs w:val="0"/>
          <w:color w:val="auto"/>
          <w:sz w:val="28"/>
          <w:szCs w:val="28"/>
        </w:rPr>
      </w:pPr>
      <w:r w:rsidRPr="00906E8C">
        <w:rPr>
          <w:rFonts w:eastAsia="Courier New"/>
          <w:b w:val="0"/>
          <w:bCs w:val="0"/>
          <w:i w:val="0"/>
          <w:iCs w:val="0"/>
          <w:color w:val="auto"/>
          <w:sz w:val="28"/>
          <w:szCs w:val="28"/>
        </w:rPr>
        <w:t>слушатель должен знать:</w:t>
      </w:r>
    </w:p>
    <w:p w:rsidR="001B0660" w:rsidRPr="00906E8C" w:rsidRDefault="001B0660" w:rsidP="001B0660">
      <w:pPr>
        <w:pStyle w:val="21"/>
        <w:shd w:val="clear" w:color="auto" w:fill="auto"/>
        <w:spacing w:before="0" w:after="0" w:line="276" w:lineRule="auto"/>
        <w:ind w:firstLine="700"/>
        <w:rPr>
          <w:rFonts w:eastAsia="Courier New"/>
          <w:b w:val="0"/>
          <w:bCs w:val="0"/>
          <w:i w:val="0"/>
          <w:iCs w:val="0"/>
          <w:color w:val="C00000"/>
          <w:sz w:val="12"/>
          <w:szCs w:val="12"/>
        </w:rPr>
      </w:pPr>
    </w:p>
    <w:p w:rsidR="00072AF6" w:rsidRPr="00581666" w:rsidRDefault="00906E8C" w:rsidP="001B0660">
      <w:pPr>
        <w:widowControl/>
        <w:numPr>
          <w:ilvl w:val="0"/>
          <w:numId w:val="14"/>
        </w:numPr>
        <w:spacing w:after="100" w:afterAutospacing="1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1666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proofErr w:type="gramStart"/>
      <w:r w:rsidR="00306C9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72AF6" w:rsidRPr="0058166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072AF6" w:rsidRPr="00581666">
        <w:rPr>
          <w:rFonts w:ascii="Times New Roman" w:hAnsi="Times New Roman" w:cs="Times New Roman"/>
          <w:color w:val="auto"/>
          <w:sz w:val="28"/>
          <w:szCs w:val="28"/>
        </w:rPr>
        <w:t>равовую</w:t>
      </w:r>
      <w:r w:rsidRPr="00581666">
        <w:rPr>
          <w:rFonts w:ascii="Times New Roman" w:hAnsi="Times New Roman" w:cs="Times New Roman"/>
          <w:color w:val="auto"/>
          <w:sz w:val="28"/>
          <w:szCs w:val="28"/>
        </w:rPr>
        <w:t xml:space="preserve"> основу организации финансового просвещения в РФ</w:t>
      </w:r>
      <w:r w:rsidR="00072AF6" w:rsidRPr="005816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6E8C" w:rsidRPr="00581666" w:rsidRDefault="00581666" w:rsidP="00581666">
      <w:pPr>
        <w:widowControl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D3712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финансового просвещения в общеобразовательных организациях и организациях дополнительного образования;</w:t>
      </w:r>
    </w:p>
    <w:p w:rsidR="00581666" w:rsidRPr="001D4B79" w:rsidRDefault="00581666" w:rsidP="001F10B7">
      <w:pPr>
        <w:widowControl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306C95">
        <w:rPr>
          <w:rFonts w:ascii="Times New Roman" w:hAnsi="Times New Roman" w:cs="Times New Roman"/>
          <w:sz w:val="28"/>
          <w:szCs w:val="28"/>
        </w:rPr>
        <w:t>педагогиче</w:t>
      </w:r>
      <w:r w:rsidR="002E34DF">
        <w:rPr>
          <w:rFonts w:ascii="Times New Roman" w:hAnsi="Times New Roman" w:cs="Times New Roman"/>
          <w:sz w:val="28"/>
          <w:szCs w:val="28"/>
        </w:rPr>
        <w:t>ские технологии,</w:t>
      </w:r>
      <w:r w:rsidR="00306C95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2E34DF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="00306C95">
        <w:rPr>
          <w:rFonts w:ascii="Times New Roman" w:hAnsi="Times New Roman" w:cs="Times New Roman"/>
          <w:sz w:val="28"/>
          <w:szCs w:val="28"/>
        </w:rPr>
        <w:t>организации финансового просвещения в общеобразовательных организациях и организац</w:t>
      </w:r>
      <w:r w:rsidR="001F10B7">
        <w:rPr>
          <w:rFonts w:ascii="Times New Roman" w:hAnsi="Times New Roman" w:cs="Times New Roman"/>
          <w:sz w:val="28"/>
          <w:szCs w:val="28"/>
        </w:rPr>
        <w:t>иях дополнительного образования.</w:t>
      </w:r>
    </w:p>
    <w:p w:rsidR="001D4B79" w:rsidRDefault="001D4B79" w:rsidP="001D4B79">
      <w:pPr>
        <w:widowControl/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9" w:rsidRPr="001F10B7" w:rsidRDefault="001D4B79" w:rsidP="001D4B79">
      <w:pPr>
        <w:widowControl/>
        <w:spacing w:after="100" w:afterAutospacing="1"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B0660" w:rsidRPr="00906E8C" w:rsidRDefault="001B0660" w:rsidP="001B0660">
      <w:pPr>
        <w:widowControl/>
        <w:spacing w:line="276" w:lineRule="auto"/>
        <w:ind w:left="720"/>
        <w:rPr>
          <w:rFonts w:ascii="Times New Roman" w:hAnsi="Times New Roman" w:cs="Times New Roman"/>
          <w:color w:val="C00000"/>
          <w:sz w:val="12"/>
          <w:szCs w:val="12"/>
        </w:rPr>
      </w:pPr>
    </w:p>
    <w:p w:rsidR="00072AF6" w:rsidRPr="007818B1" w:rsidRDefault="00072AF6" w:rsidP="007818B1">
      <w:pPr>
        <w:pStyle w:val="21"/>
        <w:shd w:val="clear" w:color="auto" w:fill="auto"/>
        <w:spacing w:before="0" w:after="0" w:line="276" w:lineRule="auto"/>
        <w:ind w:left="360" w:firstLine="340"/>
        <w:rPr>
          <w:rFonts w:eastAsia="Courier New"/>
          <w:b w:val="0"/>
          <w:bCs w:val="0"/>
          <w:i w:val="0"/>
          <w:iCs w:val="0"/>
          <w:color w:val="auto"/>
          <w:sz w:val="28"/>
          <w:szCs w:val="28"/>
        </w:rPr>
      </w:pPr>
      <w:r w:rsidRPr="007818B1">
        <w:rPr>
          <w:rFonts w:eastAsia="Courier New"/>
          <w:b w:val="0"/>
          <w:bCs w:val="0"/>
          <w:i w:val="0"/>
          <w:iCs w:val="0"/>
          <w:color w:val="auto"/>
          <w:sz w:val="28"/>
          <w:szCs w:val="28"/>
        </w:rPr>
        <w:t>слушатель должен уметь:</w:t>
      </w:r>
    </w:p>
    <w:p w:rsidR="00072AF6" w:rsidRPr="007818B1" w:rsidRDefault="00072AF6" w:rsidP="007818B1">
      <w:pPr>
        <w:pStyle w:val="21"/>
        <w:shd w:val="clear" w:color="auto" w:fill="auto"/>
        <w:spacing w:before="0" w:after="0" w:line="276" w:lineRule="auto"/>
        <w:ind w:left="360" w:firstLine="340"/>
        <w:rPr>
          <w:rFonts w:eastAsia="Courier New"/>
          <w:b w:val="0"/>
          <w:bCs w:val="0"/>
          <w:i w:val="0"/>
          <w:iCs w:val="0"/>
          <w:color w:val="auto"/>
          <w:sz w:val="12"/>
          <w:szCs w:val="12"/>
        </w:rPr>
      </w:pPr>
    </w:p>
    <w:p w:rsidR="00072AF6" w:rsidRPr="007818B1" w:rsidRDefault="00072AF6" w:rsidP="007818B1">
      <w:pPr>
        <w:widowControl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8B1">
        <w:rPr>
          <w:rFonts w:ascii="Times New Roman" w:hAnsi="Times New Roman" w:cs="Times New Roman"/>
          <w:color w:val="auto"/>
          <w:sz w:val="28"/>
          <w:szCs w:val="28"/>
        </w:rPr>
        <w:t>ориентироваться в нормативных документах,</w:t>
      </w:r>
      <w:r w:rsidR="007818B1" w:rsidRPr="007818B1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регламентирующих финансовое просвещение;</w:t>
      </w:r>
    </w:p>
    <w:p w:rsidR="007818B1" w:rsidRDefault="007818B1" w:rsidP="007818B1">
      <w:pPr>
        <w:widowControl/>
        <w:numPr>
          <w:ilvl w:val="0"/>
          <w:numId w:val="14"/>
        </w:numPr>
        <w:spacing w:after="100" w:afterAutospacing="1"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818B1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 грамотно формировать  </w:t>
      </w:r>
      <w:r w:rsidRPr="007818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содержание </w:t>
      </w:r>
      <w:r w:rsidRPr="007818B1">
        <w:rPr>
          <w:rFonts w:ascii="Times New Roman" w:hAnsi="Times New Roman" w:cs="Times New Roman"/>
          <w:color w:val="auto"/>
          <w:sz w:val="28"/>
          <w:szCs w:val="28"/>
        </w:rPr>
        <w:t xml:space="preserve">учебных и методических материалов по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организации финансового просвещения.</w:t>
      </w:r>
    </w:p>
    <w:p w:rsidR="00072AF6" w:rsidRPr="001D4B79" w:rsidRDefault="00072AF6" w:rsidP="001D4B79">
      <w:pPr>
        <w:widowControl/>
        <w:spacing w:after="100" w:afterAutospacing="1" w:line="276" w:lineRule="auto"/>
        <w:ind w:left="720"/>
        <w:jc w:val="both"/>
        <w:rPr>
          <w:rFonts w:ascii="Arial" w:hAnsi="Arial" w:cs="Arial"/>
          <w:color w:val="auto"/>
          <w:sz w:val="28"/>
          <w:szCs w:val="28"/>
        </w:rPr>
      </w:pPr>
      <w:r w:rsidRPr="007818B1">
        <w:rPr>
          <w:rFonts w:ascii="Times New Roman" w:hAnsi="Times New Roman" w:cs="Times New Roman"/>
          <w:color w:val="auto"/>
          <w:sz w:val="28"/>
          <w:szCs w:val="28"/>
        </w:rPr>
        <w:t xml:space="preserve">слушатель должен приобрести навыки: </w:t>
      </w:r>
    </w:p>
    <w:p w:rsidR="007818B1" w:rsidRPr="002E34DF" w:rsidRDefault="00906E8C" w:rsidP="007818B1">
      <w:pPr>
        <w:widowControl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8B1">
        <w:rPr>
          <w:rFonts w:ascii="Times New Roman" w:hAnsi="Times New Roman" w:cs="Times New Roman"/>
          <w:color w:val="auto"/>
          <w:sz w:val="28"/>
          <w:szCs w:val="28"/>
        </w:rPr>
        <w:t xml:space="preserve">выбора </w:t>
      </w:r>
      <w:r w:rsidR="00306C95" w:rsidRPr="007818B1">
        <w:rPr>
          <w:rFonts w:ascii="Times New Roman" w:hAnsi="Times New Roman" w:cs="Times New Roman"/>
          <w:color w:val="auto"/>
          <w:sz w:val="28"/>
          <w:szCs w:val="28"/>
        </w:rPr>
        <w:t>учебно-методических комплектов</w:t>
      </w:r>
      <w:r w:rsidR="002E34DF">
        <w:rPr>
          <w:rFonts w:ascii="Times New Roman" w:hAnsi="Times New Roman" w:cs="Times New Roman"/>
          <w:color w:val="auto"/>
          <w:sz w:val="28"/>
          <w:szCs w:val="28"/>
        </w:rPr>
        <w:t xml:space="preserve">, педагогических технологий, </w:t>
      </w:r>
      <w:r w:rsidR="00306C95" w:rsidRPr="002E34DF">
        <w:rPr>
          <w:rFonts w:ascii="Times New Roman" w:hAnsi="Times New Roman" w:cs="Times New Roman"/>
          <w:color w:val="auto"/>
          <w:sz w:val="28"/>
          <w:szCs w:val="28"/>
        </w:rPr>
        <w:t>форм</w:t>
      </w:r>
      <w:r w:rsidR="002E34DF" w:rsidRPr="002E34DF">
        <w:rPr>
          <w:rFonts w:ascii="Times New Roman" w:hAnsi="Times New Roman" w:cs="Times New Roman"/>
          <w:color w:val="auto"/>
          <w:sz w:val="28"/>
          <w:szCs w:val="28"/>
        </w:rPr>
        <w:t xml:space="preserve"> и методов</w:t>
      </w:r>
      <w:r w:rsidR="00306C95" w:rsidRPr="002E34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18B1" w:rsidRPr="002E34DF">
        <w:rPr>
          <w:rFonts w:ascii="Times New Roman" w:hAnsi="Times New Roman" w:cs="Times New Roman"/>
          <w:color w:val="auto"/>
          <w:sz w:val="28"/>
          <w:szCs w:val="28"/>
        </w:rPr>
        <w:t>организации финансового просвещения;</w:t>
      </w:r>
    </w:p>
    <w:p w:rsidR="00072AF6" w:rsidRPr="00906E8C" w:rsidRDefault="002E34DF" w:rsidP="007818B1">
      <w:pPr>
        <w:widowControl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E34DF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финансового просвещения </w:t>
      </w:r>
      <w:r w:rsidRPr="007818B1">
        <w:rPr>
          <w:rFonts w:ascii="Times New Roman" w:hAnsi="Times New Roman" w:cs="Times New Roman"/>
          <w:color w:val="auto"/>
          <w:sz w:val="28"/>
          <w:szCs w:val="28"/>
        </w:rPr>
        <w:t>через урочную и внеурочную деятельность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72AF6" w:rsidRPr="002E34DF" w:rsidRDefault="00072AF6" w:rsidP="001B0660">
      <w:pPr>
        <w:spacing w:line="276" w:lineRule="auto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2E34DF">
        <w:rPr>
          <w:rFonts w:ascii="Times New Roman" w:hAnsi="Times New Roman" w:cs="Times New Roman"/>
          <w:color w:val="auto"/>
          <w:sz w:val="28"/>
          <w:szCs w:val="28"/>
        </w:rPr>
        <w:t>слушатель должен приобрести компетенции:</w:t>
      </w:r>
    </w:p>
    <w:p w:rsidR="004E4776" w:rsidRPr="00906E8C" w:rsidRDefault="004E4776" w:rsidP="001B0660">
      <w:pPr>
        <w:spacing w:line="276" w:lineRule="auto"/>
        <w:ind w:left="708"/>
        <w:rPr>
          <w:rFonts w:ascii="Times New Roman" w:hAnsi="Times New Roman" w:cs="Times New Roman"/>
          <w:color w:val="C00000"/>
          <w:sz w:val="12"/>
          <w:szCs w:val="12"/>
        </w:rPr>
      </w:pPr>
    </w:p>
    <w:p w:rsidR="00072AF6" w:rsidRPr="00983E7C" w:rsidRDefault="00983E7C" w:rsidP="001B0660">
      <w:pPr>
        <w:widowControl/>
        <w:numPr>
          <w:ilvl w:val="0"/>
          <w:numId w:val="14"/>
        </w:numPr>
        <w:spacing w:after="100" w:afterAutospacing="1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3E7C">
        <w:rPr>
          <w:rFonts w:ascii="Times New Roman" w:hAnsi="Times New Roman" w:cs="Times New Roman"/>
          <w:color w:val="auto"/>
          <w:sz w:val="28"/>
          <w:szCs w:val="28"/>
        </w:rPr>
        <w:t>информационную</w:t>
      </w:r>
      <w:r w:rsidR="00072AF6" w:rsidRPr="00983E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72AF6" w:rsidRPr="00983E7C" w:rsidRDefault="00983E7C" w:rsidP="001B0660">
      <w:pPr>
        <w:widowControl/>
        <w:numPr>
          <w:ilvl w:val="0"/>
          <w:numId w:val="14"/>
        </w:numPr>
        <w:spacing w:after="100" w:afterAutospacing="1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3E7C">
        <w:rPr>
          <w:rFonts w:ascii="Times New Roman" w:hAnsi="Times New Roman" w:cs="Times New Roman"/>
          <w:color w:val="auto"/>
          <w:sz w:val="28"/>
          <w:szCs w:val="28"/>
        </w:rPr>
        <w:t>управленческую</w:t>
      </w:r>
      <w:r w:rsidR="00072AF6" w:rsidRPr="00983E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72AF6" w:rsidRPr="00983E7C" w:rsidRDefault="00983E7C" w:rsidP="001B0660">
      <w:pPr>
        <w:widowControl/>
        <w:numPr>
          <w:ilvl w:val="0"/>
          <w:numId w:val="14"/>
        </w:numPr>
        <w:spacing w:after="100" w:afterAutospacing="1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3E7C">
        <w:rPr>
          <w:rFonts w:ascii="Times New Roman" w:hAnsi="Times New Roman" w:cs="Times New Roman"/>
          <w:color w:val="auto"/>
          <w:sz w:val="28"/>
          <w:szCs w:val="28"/>
        </w:rPr>
        <w:t>коммуникативную</w:t>
      </w:r>
      <w:r w:rsidR="00072AF6" w:rsidRPr="00983E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83E7C" w:rsidRPr="00983E7C" w:rsidRDefault="00983E7C" w:rsidP="001B0660">
      <w:pPr>
        <w:widowControl/>
        <w:numPr>
          <w:ilvl w:val="0"/>
          <w:numId w:val="14"/>
        </w:numPr>
        <w:spacing w:after="100" w:afterAutospacing="1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3E7C">
        <w:rPr>
          <w:rFonts w:ascii="Times New Roman" w:hAnsi="Times New Roman" w:cs="Times New Roman"/>
          <w:color w:val="auto"/>
          <w:sz w:val="28"/>
          <w:szCs w:val="28"/>
        </w:rPr>
        <w:t>методическую.</w:t>
      </w:r>
    </w:p>
    <w:p w:rsidR="00072AF6" w:rsidRPr="00906E8C" w:rsidRDefault="00072AF6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color w:val="C00000"/>
          <w:sz w:val="28"/>
          <w:szCs w:val="28"/>
        </w:rPr>
      </w:pPr>
    </w:p>
    <w:p w:rsidR="001B0660" w:rsidRDefault="001B0660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B0660" w:rsidRDefault="001B0660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b w:val="0"/>
          <w:i w:val="0"/>
          <w:sz w:val="28"/>
          <w:szCs w:val="28"/>
        </w:rPr>
      </w:pPr>
    </w:p>
    <w:p w:rsidR="007818B1" w:rsidRDefault="007818B1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b w:val="0"/>
          <w:i w:val="0"/>
          <w:sz w:val="28"/>
          <w:szCs w:val="28"/>
        </w:rPr>
      </w:pPr>
    </w:p>
    <w:p w:rsidR="007818B1" w:rsidRDefault="007818B1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b w:val="0"/>
          <w:i w:val="0"/>
          <w:sz w:val="28"/>
          <w:szCs w:val="28"/>
        </w:rPr>
      </w:pPr>
    </w:p>
    <w:p w:rsidR="007818B1" w:rsidRDefault="007818B1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B0660" w:rsidRDefault="001B0660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B0660" w:rsidRDefault="001B0660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B0660" w:rsidRDefault="001B0660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B0660" w:rsidRDefault="001B0660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B0660" w:rsidRDefault="001B0660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804BBE" w:rsidRDefault="00804BB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7A292E" w:rsidRDefault="007A292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7A292E" w:rsidRDefault="007A292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7A292E" w:rsidRDefault="007A292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7A292E" w:rsidRDefault="007A292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7A292E" w:rsidRDefault="007A292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7A292E" w:rsidRDefault="007A292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7A292E" w:rsidRDefault="007A292E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616152" w:rsidRDefault="00616152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F10B7" w:rsidRDefault="001F10B7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1F10B7" w:rsidRPr="00072AF6" w:rsidRDefault="001F10B7" w:rsidP="001B0660">
      <w:pPr>
        <w:pStyle w:val="21"/>
        <w:shd w:val="clear" w:color="auto" w:fill="auto"/>
        <w:tabs>
          <w:tab w:val="left" w:leader="dot" w:pos="7335"/>
        </w:tabs>
        <w:spacing w:before="0" w:after="0" w:line="276" w:lineRule="auto"/>
        <w:rPr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EE3529" w:rsidRPr="00D3712A" w:rsidRDefault="00804BBE" w:rsidP="001B066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76" w:lineRule="auto"/>
        <w:ind w:left="20" w:hanging="20"/>
      </w:pPr>
      <w:bookmarkStart w:id="0" w:name="bookmark1"/>
      <w:r w:rsidRPr="00804BBE">
        <w:rPr>
          <w:sz w:val="28"/>
        </w:rPr>
        <w:lastRenderedPageBreak/>
        <w:t>СОДЕРЖАНИЕ ПРОГРАММЫ</w:t>
      </w:r>
      <w:bookmarkEnd w:id="0"/>
    </w:p>
    <w:p w:rsidR="00D3712A" w:rsidRDefault="00D3712A" w:rsidP="001B0660">
      <w:pPr>
        <w:pStyle w:val="10"/>
        <w:keepNext/>
        <w:keepLines/>
        <w:shd w:val="clear" w:color="auto" w:fill="auto"/>
        <w:tabs>
          <w:tab w:val="left" w:pos="567"/>
        </w:tabs>
        <w:spacing w:after="0" w:line="276" w:lineRule="auto"/>
        <w:ind w:left="20"/>
      </w:pPr>
    </w:p>
    <w:p w:rsidR="00EE3529" w:rsidRPr="004A3A70" w:rsidRDefault="00D45E30" w:rsidP="001B0660">
      <w:pPr>
        <w:pStyle w:val="10"/>
        <w:keepNext/>
        <w:keepLines/>
        <w:shd w:val="clear" w:color="auto" w:fill="auto"/>
        <w:spacing w:after="0" w:line="276" w:lineRule="auto"/>
        <w:ind w:left="200"/>
        <w:jc w:val="center"/>
        <w:rPr>
          <w:sz w:val="28"/>
          <w:szCs w:val="28"/>
        </w:rPr>
      </w:pPr>
      <w:bookmarkStart w:id="1" w:name="bookmark2"/>
      <w:r w:rsidRPr="004A3A70">
        <w:rPr>
          <w:sz w:val="28"/>
          <w:szCs w:val="28"/>
        </w:rPr>
        <w:t>Учебный план</w:t>
      </w:r>
      <w:bookmarkEnd w:id="1"/>
    </w:p>
    <w:p w:rsidR="00617095" w:rsidRPr="004A3A70" w:rsidRDefault="00D45E30" w:rsidP="001B0660">
      <w:pPr>
        <w:pStyle w:val="30"/>
        <w:shd w:val="clear" w:color="auto" w:fill="auto"/>
        <w:tabs>
          <w:tab w:val="left" w:leader="dot" w:pos="1560"/>
          <w:tab w:val="left" w:leader="dot" w:pos="8080"/>
        </w:tabs>
        <w:spacing w:after="0" w:line="276" w:lineRule="auto"/>
        <w:rPr>
          <w:sz w:val="28"/>
          <w:szCs w:val="28"/>
        </w:rPr>
      </w:pPr>
      <w:bookmarkStart w:id="2" w:name="bookmark3"/>
      <w:r w:rsidRPr="004A3A70">
        <w:rPr>
          <w:sz w:val="28"/>
          <w:szCs w:val="28"/>
        </w:rPr>
        <w:t xml:space="preserve">программы повышения квалификации </w:t>
      </w:r>
    </w:p>
    <w:p w:rsidR="00983E7C" w:rsidRPr="000B5BF1" w:rsidRDefault="00983E7C" w:rsidP="00983E7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0B5BF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«Организация финансового просвещения обучающихся в общеобразовательных организациях и организациях дополнительного образования»</w:t>
      </w:r>
    </w:p>
    <w:bookmarkEnd w:id="2"/>
    <w:p w:rsidR="004A3A70" w:rsidRPr="004A3A70" w:rsidRDefault="004A3A70" w:rsidP="001B0660">
      <w:pPr>
        <w:pStyle w:val="30"/>
        <w:shd w:val="clear" w:color="auto" w:fill="auto"/>
        <w:tabs>
          <w:tab w:val="left" w:leader="dot" w:pos="1560"/>
          <w:tab w:val="left" w:leader="dot" w:pos="8080"/>
        </w:tabs>
        <w:spacing w:after="0" w:line="276" w:lineRule="auto"/>
        <w:rPr>
          <w:sz w:val="28"/>
          <w:szCs w:val="28"/>
        </w:rPr>
      </w:pPr>
    </w:p>
    <w:p w:rsidR="00983E7C" w:rsidRPr="00983E7C" w:rsidRDefault="00D45E30" w:rsidP="00E64B9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bookmark4"/>
      <w:r w:rsidRPr="00983E7C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983E7C">
        <w:rPr>
          <w:rFonts w:ascii="Times New Roman" w:hAnsi="Times New Roman" w:cs="Times New Roman"/>
          <w:sz w:val="28"/>
          <w:szCs w:val="28"/>
        </w:rPr>
        <w:t xml:space="preserve"> -</w:t>
      </w:r>
      <w:bookmarkStart w:id="4" w:name="bookmark5"/>
      <w:bookmarkEnd w:id="3"/>
      <w:r w:rsidR="004E4776" w:rsidRPr="00983E7C">
        <w:rPr>
          <w:rFonts w:ascii="Times New Roman" w:hAnsi="Times New Roman" w:cs="Times New Roman"/>
          <w:sz w:val="28"/>
          <w:szCs w:val="28"/>
        </w:rPr>
        <w:t xml:space="preserve"> </w:t>
      </w:r>
      <w:r w:rsidR="00983E7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983E7C" w:rsidRPr="00983E7C">
        <w:rPr>
          <w:rFonts w:ascii="Times New Roman" w:eastAsia="Times New Roman" w:hAnsi="Times New Roman" w:cs="Times New Roman"/>
          <w:color w:val="auto"/>
          <w:sz w:val="28"/>
          <w:szCs w:val="28"/>
        </w:rPr>
        <w:t>ица имеющие среднее/высш</w:t>
      </w:r>
      <w:r w:rsidR="00E64B9F">
        <w:rPr>
          <w:rFonts w:ascii="Times New Roman" w:eastAsia="Times New Roman" w:hAnsi="Times New Roman" w:cs="Times New Roman"/>
          <w:color w:val="auto"/>
          <w:sz w:val="28"/>
          <w:szCs w:val="28"/>
        </w:rPr>
        <w:t>ее профессиональное образование. Педагогические работники общеобразовательных организаций и организаций дополнительного образования, занимающиеся организацией финансового просвещения.</w:t>
      </w:r>
    </w:p>
    <w:p w:rsidR="00EE3529" w:rsidRPr="004A3A70" w:rsidRDefault="00D45E30" w:rsidP="001B0660">
      <w:pPr>
        <w:pStyle w:val="23"/>
        <w:keepNext/>
        <w:keepLines/>
        <w:shd w:val="clear" w:color="auto" w:fill="auto"/>
        <w:tabs>
          <w:tab w:val="left" w:leader="underscore" w:pos="6003"/>
        </w:tabs>
        <w:spacing w:before="0" w:after="0" w:line="276" w:lineRule="auto"/>
        <w:rPr>
          <w:sz w:val="28"/>
          <w:szCs w:val="28"/>
        </w:rPr>
      </w:pPr>
      <w:r w:rsidRPr="004A3A70">
        <w:rPr>
          <w:b/>
          <w:sz w:val="28"/>
          <w:szCs w:val="28"/>
        </w:rPr>
        <w:t>Срок обучения</w:t>
      </w:r>
      <w:r w:rsidRPr="004A3A70">
        <w:rPr>
          <w:sz w:val="28"/>
          <w:szCs w:val="28"/>
        </w:rPr>
        <w:t xml:space="preserve"> </w:t>
      </w:r>
      <w:r w:rsidR="007A292E">
        <w:rPr>
          <w:sz w:val="28"/>
          <w:szCs w:val="28"/>
        </w:rPr>
        <w:t>– 72</w:t>
      </w:r>
      <w:r w:rsidR="004E4776" w:rsidRPr="004A3A70">
        <w:rPr>
          <w:sz w:val="28"/>
          <w:szCs w:val="28"/>
        </w:rPr>
        <w:t xml:space="preserve"> </w:t>
      </w:r>
      <w:r w:rsidRPr="004A3A70">
        <w:rPr>
          <w:sz w:val="28"/>
          <w:szCs w:val="28"/>
        </w:rPr>
        <w:t>час</w:t>
      </w:r>
      <w:r w:rsidR="007A292E">
        <w:rPr>
          <w:sz w:val="28"/>
          <w:szCs w:val="28"/>
        </w:rPr>
        <w:t>а</w:t>
      </w:r>
      <w:r w:rsidRPr="004A3A70">
        <w:rPr>
          <w:sz w:val="28"/>
          <w:szCs w:val="28"/>
        </w:rPr>
        <w:t>.</w:t>
      </w:r>
      <w:bookmarkEnd w:id="4"/>
    </w:p>
    <w:p w:rsidR="00E64B9F" w:rsidRPr="00E64B9F" w:rsidRDefault="00D45E30" w:rsidP="001B0660">
      <w:pPr>
        <w:pStyle w:val="32"/>
        <w:shd w:val="clear" w:color="auto" w:fill="auto"/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bookmarkStart w:id="5" w:name="bookmark6"/>
      <w:r w:rsidRPr="004A3A70">
        <w:rPr>
          <w:b/>
          <w:sz w:val="28"/>
          <w:szCs w:val="28"/>
        </w:rPr>
        <w:t>Форма обучения</w:t>
      </w:r>
      <w:r w:rsidRPr="004A3A70">
        <w:rPr>
          <w:sz w:val="28"/>
          <w:szCs w:val="28"/>
        </w:rPr>
        <w:t xml:space="preserve"> </w:t>
      </w:r>
      <w:r w:rsidR="004E4776" w:rsidRPr="004A3A70">
        <w:rPr>
          <w:sz w:val="28"/>
          <w:szCs w:val="28"/>
        </w:rPr>
        <w:t>–</w:t>
      </w:r>
      <w:bookmarkEnd w:id="5"/>
      <w:r w:rsidR="004E4776" w:rsidRPr="004A3A70">
        <w:rPr>
          <w:sz w:val="28"/>
          <w:szCs w:val="28"/>
        </w:rPr>
        <w:t xml:space="preserve"> </w:t>
      </w:r>
      <w:r w:rsidR="007A292E">
        <w:rPr>
          <w:sz w:val="28"/>
          <w:szCs w:val="28"/>
        </w:rPr>
        <w:t xml:space="preserve">очная </w:t>
      </w:r>
      <w:r w:rsidR="004E4776" w:rsidRPr="004A3A70">
        <w:rPr>
          <w:sz w:val="28"/>
          <w:szCs w:val="28"/>
        </w:rPr>
        <w:t>с отрывом от работы, с частичным отрывом о</w:t>
      </w:r>
      <w:r w:rsidR="007A292E">
        <w:rPr>
          <w:sz w:val="28"/>
          <w:szCs w:val="28"/>
        </w:rPr>
        <w:t xml:space="preserve">т работы, без отрыва  от работы; очно-заочная </w:t>
      </w:r>
      <w:r w:rsidR="00906E8C">
        <w:rPr>
          <w:sz w:val="28"/>
          <w:szCs w:val="28"/>
        </w:rPr>
        <w:t>с элементами дистанционного образования</w:t>
      </w:r>
    </w:p>
    <w:p w:rsidR="004A3A70" w:rsidRDefault="004A3A70" w:rsidP="00C80500">
      <w:pPr>
        <w:pStyle w:val="32"/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tbl>
      <w:tblPr>
        <w:tblStyle w:val="af1"/>
        <w:tblW w:w="9747" w:type="dxa"/>
        <w:tblLayout w:type="fixed"/>
        <w:tblLook w:val="04A0"/>
      </w:tblPr>
      <w:tblGrid>
        <w:gridCol w:w="534"/>
        <w:gridCol w:w="3543"/>
        <w:gridCol w:w="709"/>
        <w:gridCol w:w="709"/>
        <w:gridCol w:w="992"/>
        <w:gridCol w:w="1276"/>
        <w:gridCol w:w="1984"/>
      </w:tblGrid>
      <w:tr w:rsidR="00497813" w:rsidRPr="00E64B9F" w:rsidTr="00E64B9F">
        <w:tc>
          <w:tcPr>
            <w:tcW w:w="534" w:type="dxa"/>
            <w:vMerge w:val="restart"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№ </w:t>
            </w:r>
          </w:p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543" w:type="dxa"/>
            <w:vMerge w:val="restart"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977" w:type="dxa"/>
            <w:gridSpan w:val="3"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 том числе по видам занятий</w:t>
            </w:r>
          </w:p>
        </w:tc>
        <w:tc>
          <w:tcPr>
            <w:tcW w:w="1984" w:type="dxa"/>
            <w:vMerge w:val="restart"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Формы контроля</w:t>
            </w:r>
          </w:p>
        </w:tc>
      </w:tr>
      <w:tr w:rsidR="00497813" w:rsidRPr="00E64B9F" w:rsidTr="00E64B9F">
        <w:tc>
          <w:tcPr>
            <w:tcW w:w="534" w:type="dxa"/>
            <w:vMerge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543" w:type="dxa"/>
            <w:vMerge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  <w:vMerge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992" w:type="dxa"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497813" w:rsidRPr="00497813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E64B9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Самостоя</w:t>
            </w:r>
            <w:proofErr w:type="spellEnd"/>
          </w:p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тельная работа</w:t>
            </w:r>
          </w:p>
        </w:tc>
        <w:tc>
          <w:tcPr>
            <w:tcW w:w="1984" w:type="dxa"/>
            <w:vMerge/>
          </w:tcPr>
          <w:p w:rsidR="00497813" w:rsidRPr="00E64B9F" w:rsidRDefault="00497813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3543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</w:p>
        </w:tc>
        <w:tc>
          <w:tcPr>
            <w:tcW w:w="1276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6</w:t>
            </w:r>
          </w:p>
        </w:tc>
        <w:tc>
          <w:tcPr>
            <w:tcW w:w="198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7</w:t>
            </w: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zh-CN"/>
              </w:rPr>
              <w:t>Нормативно-правовая основа организации финансового просвещения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Предметный модуль 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Зачет </w:t>
            </w:r>
          </w:p>
        </w:tc>
        <w:tc>
          <w:tcPr>
            <w:tcW w:w="5670" w:type="dxa"/>
            <w:gridSpan w:val="5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Зачет по совокупности выполненных практических заданий</w:t>
            </w: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Педагогический модуль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670" w:type="dxa"/>
            <w:gridSpan w:val="5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Зачет по выполнению  практического задания/ по результатам выполнения тестовых заданий</w:t>
            </w: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E64B9F" w:rsidRPr="00E64B9F" w:rsidRDefault="001D4B79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64B9F" w:rsidRPr="00E64B9F" w:rsidRDefault="001D4B79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26</w:t>
            </w:r>
            <w:bookmarkStart w:id="6" w:name="_GoBack"/>
            <w:bookmarkEnd w:id="6"/>
          </w:p>
        </w:tc>
        <w:tc>
          <w:tcPr>
            <w:tcW w:w="1276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E64B9F" w:rsidRPr="00E64B9F" w:rsidRDefault="00E64B9F" w:rsidP="00E6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</w:tbl>
    <w:p w:rsidR="00AB0F8F" w:rsidRPr="00C80500" w:rsidRDefault="00AB0F8F" w:rsidP="001F10B7">
      <w:pPr>
        <w:pStyle w:val="10"/>
        <w:keepNext/>
        <w:keepLines/>
        <w:shd w:val="clear" w:color="auto" w:fill="auto"/>
        <w:spacing w:before="475" w:after="0" w:line="322" w:lineRule="exact"/>
        <w:jc w:val="center"/>
        <w:rPr>
          <w:sz w:val="28"/>
          <w:szCs w:val="28"/>
        </w:rPr>
      </w:pPr>
      <w:bookmarkStart w:id="7" w:name="bookmark7"/>
      <w:r w:rsidRPr="00C80500">
        <w:rPr>
          <w:sz w:val="28"/>
          <w:szCs w:val="28"/>
        </w:rPr>
        <w:t>Учебно-тематический план</w:t>
      </w:r>
    </w:p>
    <w:p w:rsidR="00AB0F8F" w:rsidRDefault="00AB0F8F" w:rsidP="00AB0F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C80500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</w:t>
      </w:r>
    </w:p>
    <w:p w:rsidR="00B022EB" w:rsidRPr="001F10B7" w:rsidRDefault="00983E7C" w:rsidP="001F10B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0B5BF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«Организация финансового просвещения обучающихся в общеобразовательных организациях и организациях дополнительного образования»</w:t>
      </w:r>
    </w:p>
    <w:tbl>
      <w:tblPr>
        <w:tblStyle w:val="af1"/>
        <w:tblW w:w="9747" w:type="dxa"/>
        <w:tblLayout w:type="fixed"/>
        <w:tblLook w:val="04A0"/>
      </w:tblPr>
      <w:tblGrid>
        <w:gridCol w:w="534"/>
        <w:gridCol w:w="3543"/>
        <w:gridCol w:w="851"/>
        <w:gridCol w:w="992"/>
        <w:gridCol w:w="992"/>
        <w:gridCol w:w="1134"/>
        <w:gridCol w:w="1701"/>
      </w:tblGrid>
      <w:tr w:rsidR="00E64B9F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№ </w:t>
            </w:r>
          </w:p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Всего часов</w:t>
            </w:r>
          </w:p>
        </w:tc>
        <w:tc>
          <w:tcPr>
            <w:tcW w:w="3118" w:type="dxa"/>
            <w:gridSpan w:val="3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 том числе по видам занятий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Формы контроля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лекции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Практические занятия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Самостоятельная работа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6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7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eastAsia="Calibri" w:hAnsi="Times New Roman" w:cs="Times New Roman"/>
                <w:b/>
                <w:color w:val="auto"/>
                <w:lang w:eastAsia="zh-CN"/>
              </w:rPr>
              <w:t>Нормативно-правовая основа организации финансового просвещения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2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E64B9F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>Предметный модуль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48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15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2.1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Финансовая система и финансы домохозяйств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6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2.2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Способы экономии, формирования сбережения и инвестирования финансовых ресурсов домохозяйств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2.3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Основные продукты и услуги банковской сферы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2.4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Основные продукты и услуги инвестиционной сферы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2.5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Основные продукты и услуги страховой сферы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2.6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Принципы подбора банковских, инвестиционных и страховых продуктов для различных финансовых целей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2.7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Интернет услуги в финансовой сфере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2.8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Принципы персонального финансового планирования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8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497813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2.9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Планирование и ведение семейного бюджета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10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практического задания</w:t>
            </w: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color w:val="auto"/>
              </w:rPr>
              <w:t xml:space="preserve">Зачет </w:t>
            </w:r>
          </w:p>
        </w:tc>
        <w:tc>
          <w:tcPr>
            <w:tcW w:w="5670" w:type="dxa"/>
            <w:gridSpan w:val="5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Зачет по совокупности выполненных практических заданий</w:t>
            </w:r>
          </w:p>
        </w:tc>
      </w:tr>
      <w:tr w:rsidR="00E64B9F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Педагогический модуль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20</w:t>
            </w:r>
          </w:p>
        </w:tc>
        <w:tc>
          <w:tcPr>
            <w:tcW w:w="992" w:type="dxa"/>
          </w:tcPr>
          <w:p w:rsidR="00E64B9F" w:rsidRPr="00E64B9F" w:rsidRDefault="00202E66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</w:p>
        </w:tc>
        <w:tc>
          <w:tcPr>
            <w:tcW w:w="992" w:type="dxa"/>
          </w:tcPr>
          <w:p w:rsidR="00E64B9F" w:rsidRPr="00E64B9F" w:rsidRDefault="00202E66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E64B9F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3.1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 xml:space="preserve">Возрастные психолого-педагогические характеристики </w:t>
            </w:r>
            <w:proofErr w:type="gramStart"/>
            <w:r w:rsidRPr="00E64B9F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E64B9F">
              <w:rPr>
                <w:rFonts w:ascii="Times New Roman" w:hAnsi="Times New Roman" w:cs="Times New Roman"/>
                <w:color w:val="auto"/>
              </w:rPr>
              <w:t xml:space="preserve"> общеобразовательной школы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202E66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E64B9F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3.2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color w:val="auto"/>
              </w:rPr>
              <w:t>Состояние уровня финансовой грамотности российских школьников по результатам международных исследований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992" w:type="dxa"/>
          </w:tcPr>
          <w:p w:rsidR="00E64B9F" w:rsidRPr="00E64B9F" w:rsidRDefault="00202E66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E64B9F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3.3</w:t>
            </w: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eastAsia="Calibri" w:hAnsi="Times New Roman" w:cs="Times New Roman"/>
                <w:color w:val="auto"/>
                <w:lang w:eastAsia="zh-CN"/>
              </w:rPr>
              <w:t>Особенности организации финансового просвещения обучающихся в общеобразовательных организациях и организациях дополнительного образования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12</w:t>
            </w:r>
          </w:p>
        </w:tc>
        <w:tc>
          <w:tcPr>
            <w:tcW w:w="992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992" w:type="dxa"/>
          </w:tcPr>
          <w:p w:rsidR="00E64B9F" w:rsidRPr="00E64B9F" w:rsidRDefault="00202E66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10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Cs/>
                <w:iCs/>
                <w:color w:val="auto"/>
              </w:rPr>
              <w:t>Выполнение проектного задания</w:t>
            </w:r>
          </w:p>
        </w:tc>
      </w:tr>
      <w:tr w:rsidR="00E64B9F" w:rsidRPr="00E64B9F" w:rsidTr="00E64B9F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Зачет</w:t>
            </w:r>
          </w:p>
        </w:tc>
        <w:tc>
          <w:tcPr>
            <w:tcW w:w="5670" w:type="dxa"/>
            <w:gridSpan w:val="5"/>
          </w:tcPr>
          <w:p w:rsidR="00E64B9F" w:rsidRPr="00E64B9F" w:rsidRDefault="00E64B9F" w:rsidP="00FC5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</w:t>
            </w:r>
            <w:r w:rsidR="004978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чет по выполнению  проектного</w:t>
            </w: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задания</w:t>
            </w:r>
          </w:p>
        </w:tc>
      </w:tr>
      <w:tr w:rsidR="00E64B9F" w:rsidRPr="00E64B9F" w:rsidTr="00497813">
        <w:tc>
          <w:tcPr>
            <w:tcW w:w="5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3543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ИТОГО:</w:t>
            </w:r>
          </w:p>
        </w:tc>
        <w:tc>
          <w:tcPr>
            <w:tcW w:w="85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72</w:t>
            </w:r>
          </w:p>
        </w:tc>
        <w:tc>
          <w:tcPr>
            <w:tcW w:w="992" w:type="dxa"/>
          </w:tcPr>
          <w:p w:rsidR="00E64B9F" w:rsidRPr="00E64B9F" w:rsidRDefault="001D4B79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32</w:t>
            </w:r>
          </w:p>
        </w:tc>
        <w:tc>
          <w:tcPr>
            <w:tcW w:w="992" w:type="dxa"/>
          </w:tcPr>
          <w:p w:rsidR="00E64B9F" w:rsidRPr="00E64B9F" w:rsidRDefault="001D4B79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26</w:t>
            </w:r>
          </w:p>
        </w:tc>
        <w:tc>
          <w:tcPr>
            <w:tcW w:w="1134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64B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14</w:t>
            </w:r>
          </w:p>
        </w:tc>
        <w:tc>
          <w:tcPr>
            <w:tcW w:w="1701" w:type="dxa"/>
          </w:tcPr>
          <w:p w:rsidR="00E64B9F" w:rsidRPr="00E64B9F" w:rsidRDefault="00E64B9F" w:rsidP="00695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</w:tbl>
    <w:p w:rsidR="00E64B9F" w:rsidRPr="00C80500" w:rsidRDefault="00E64B9F" w:rsidP="00B022EB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:rsidR="00AB0F8F" w:rsidRDefault="00AB0F8F" w:rsidP="007E5AD2">
      <w:pPr>
        <w:pStyle w:val="30"/>
        <w:shd w:val="clear" w:color="auto" w:fill="auto"/>
        <w:spacing w:after="296" w:line="322" w:lineRule="exact"/>
        <w:jc w:val="left"/>
      </w:pPr>
    </w:p>
    <w:p w:rsidR="00497813" w:rsidRDefault="00497813" w:rsidP="007E5AD2">
      <w:pPr>
        <w:pStyle w:val="30"/>
        <w:shd w:val="clear" w:color="auto" w:fill="auto"/>
        <w:spacing w:after="296" w:line="322" w:lineRule="exact"/>
        <w:jc w:val="left"/>
      </w:pPr>
    </w:p>
    <w:p w:rsidR="00497813" w:rsidRDefault="00497813" w:rsidP="007E5AD2">
      <w:pPr>
        <w:pStyle w:val="30"/>
        <w:shd w:val="clear" w:color="auto" w:fill="auto"/>
        <w:spacing w:after="296" w:line="322" w:lineRule="exact"/>
        <w:jc w:val="left"/>
      </w:pPr>
    </w:p>
    <w:p w:rsidR="00617095" w:rsidRDefault="00D45E30" w:rsidP="00497813">
      <w:pPr>
        <w:pStyle w:val="10"/>
        <w:keepNext/>
        <w:keepLines/>
        <w:shd w:val="clear" w:color="auto" w:fill="auto"/>
        <w:spacing w:after="0" w:line="317" w:lineRule="exact"/>
        <w:ind w:left="200"/>
        <w:jc w:val="center"/>
        <w:rPr>
          <w:rStyle w:val="24"/>
          <w:rFonts w:eastAsia="Courier New"/>
          <w:color w:val="auto"/>
          <w:sz w:val="28"/>
        </w:rPr>
      </w:pPr>
      <w:bookmarkStart w:id="9" w:name="bookmark9"/>
      <w:bookmarkEnd w:id="7"/>
      <w:r w:rsidRPr="007E5AD2">
        <w:rPr>
          <w:sz w:val="28"/>
        </w:rPr>
        <w:lastRenderedPageBreak/>
        <w:t>Учебная программа</w:t>
      </w:r>
      <w:bookmarkStart w:id="10" w:name="bookmark10"/>
      <w:bookmarkEnd w:id="9"/>
      <w:r w:rsidR="00497813">
        <w:rPr>
          <w:sz w:val="28"/>
        </w:rPr>
        <w:t xml:space="preserve"> </w:t>
      </w:r>
      <w:r w:rsidRPr="00497813">
        <w:rPr>
          <w:rStyle w:val="24"/>
          <w:rFonts w:eastAsia="Courier New"/>
          <w:b/>
          <w:color w:val="auto"/>
          <w:sz w:val="28"/>
        </w:rPr>
        <w:t>повышения квалификации</w:t>
      </w:r>
      <w:r w:rsidRPr="00497813">
        <w:rPr>
          <w:rStyle w:val="24"/>
          <w:rFonts w:eastAsia="Courier New"/>
          <w:color w:val="auto"/>
          <w:sz w:val="28"/>
        </w:rPr>
        <w:t xml:space="preserve"> </w:t>
      </w:r>
      <w:bookmarkEnd w:id="10"/>
    </w:p>
    <w:p w:rsidR="00497813" w:rsidRDefault="00497813" w:rsidP="0049781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0B5BF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«Организация финансового просвещения обучающихся в общеобразовательных организациях и организациях дополнительного образования»</w:t>
      </w:r>
    </w:p>
    <w:p w:rsidR="00617095" w:rsidRPr="00132647" w:rsidRDefault="0069589E" w:rsidP="0069589E">
      <w:pPr>
        <w:pStyle w:val="20"/>
        <w:numPr>
          <w:ilvl w:val="1"/>
          <w:numId w:val="14"/>
        </w:numPr>
        <w:shd w:val="clear" w:color="auto" w:fill="auto"/>
        <w:spacing w:line="317" w:lineRule="exact"/>
        <w:ind w:left="567" w:hanging="567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132647">
        <w:rPr>
          <w:rFonts w:eastAsia="Calibri"/>
          <w:color w:val="auto"/>
          <w:sz w:val="28"/>
          <w:szCs w:val="28"/>
          <w:lang w:eastAsia="zh-CN"/>
        </w:rPr>
        <w:t>Нормативно-правовая основа организации финансового просвещения (4 часа).</w:t>
      </w:r>
    </w:p>
    <w:p w:rsidR="0069589E" w:rsidRPr="00137094" w:rsidRDefault="00132647" w:rsidP="00137094">
      <w:pPr>
        <w:widowControl/>
        <w:spacing w:line="276" w:lineRule="auto"/>
        <w:contextualSpacing/>
        <w:jc w:val="both"/>
        <w:rPr>
          <w:rStyle w:val="31"/>
          <w:rFonts w:eastAsiaTheme="minorHAnsi"/>
          <w:b w:val="0"/>
          <w:bCs w:val="0"/>
          <w:color w:val="auto"/>
          <w:sz w:val="28"/>
          <w:szCs w:val="28"/>
          <w:lang w:eastAsia="en-US"/>
        </w:rPr>
      </w:pPr>
      <w:r w:rsidRPr="00137094">
        <w:rPr>
          <w:rStyle w:val="31"/>
          <w:rFonts w:eastAsia="Courier New"/>
          <w:b w:val="0"/>
          <w:sz w:val="28"/>
          <w:szCs w:val="28"/>
        </w:rPr>
        <w:t xml:space="preserve">Национальная стратегия финансового просвещения населения: основные направления. Проект «Содействие финансовому просвещению населения и развитию финансового просвещения в РФ». </w:t>
      </w:r>
      <w:r w:rsidR="00137094" w:rsidRPr="00137094">
        <w:rPr>
          <w:rStyle w:val="31"/>
          <w:rFonts w:eastAsia="Courier New"/>
          <w:b w:val="0"/>
          <w:sz w:val="28"/>
          <w:szCs w:val="28"/>
        </w:rPr>
        <w:t xml:space="preserve">Программа финансового просвещения населения в РФ. Программа финансового просвещения «Финансовый фарватер». </w:t>
      </w:r>
      <w:r w:rsidR="00137094" w:rsidRPr="0013709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Государственная программа Российской Федерации «Развитие образования» на 2013-2020 годы. Федеральный государственный образовательный стандарт среднего (полного) общего  образования. </w:t>
      </w:r>
    </w:p>
    <w:p w:rsidR="00132647" w:rsidRPr="003418FB" w:rsidRDefault="00132647" w:rsidP="00132647">
      <w:pPr>
        <w:pStyle w:val="20"/>
        <w:shd w:val="clear" w:color="auto" w:fill="auto"/>
        <w:spacing w:line="317" w:lineRule="exact"/>
        <w:jc w:val="both"/>
        <w:rPr>
          <w:rStyle w:val="31"/>
        </w:rPr>
      </w:pPr>
    </w:p>
    <w:p w:rsidR="0069589E" w:rsidRPr="0069589E" w:rsidRDefault="0069589E" w:rsidP="0069589E">
      <w:pPr>
        <w:pStyle w:val="af0"/>
        <w:widowControl/>
        <w:numPr>
          <w:ilvl w:val="1"/>
          <w:numId w:val="14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58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Предметный модуль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(48 часов)</w:t>
      </w:r>
    </w:p>
    <w:p w:rsidR="0069589E" w:rsidRPr="0069589E" w:rsidRDefault="0069589E" w:rsidP="0069589E">
      <w:pPr>
        <w:pStyle w:val="af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89E" w:rsidRPr="004528EF" w:rsidRDefault="0069589E" w:rsidP="001D4B79">
      <w:pPr>
        <w:pStyle w:val="af0"/>
        <w:widowControl/>
        <w:numPr>
          <w:ilvl w:val="1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5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Финансовая система и финансы домохозяйств (6часов). </w:t>
      </w:r>
    </w:p>
    <w:p w:rsidR="001E1711" w:rsidRDefault="0069589E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Сущность, свойства, функции денег. Символическая роль денег. Роль денег в экономике и социальной сфере. Денежный оборот. Финансовая система: сущность, структура и функции. Финансы хозяйствующих субъектов. Финансы домохозяйств. Роли домохозяйств в экономике и финансовой системе. Отношения домохозяй</w:t>
      </w:r>
      <w:proofErr w:type="gramStart"/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ств с др</w:t>
      </w:r>
      <w:proofErr w:type="gramEnd"/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угими субъектами финансовой системы. Структура финансов домохозяйств. Сущность и функции финансов домохозяйств. Состав финансовых ресурсов домохозяйств. Доходная часть бюджета домохозяйств. Расходная часть бюджета домохозяйств. Факторы формирования бюджета домохозяйств. Государственное регулирование доходов домохозяйств. Развитость инфраструктуры финансового рынка. Финансовые рынки: сущность, виды, функции. Страховой рынок. Финансовые институты. Инвестиционны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е фонды. Регулирование финансов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ой системы. Финансовые организации. Б</w:t>
      </w:r>
      <w:r w:rsidR="00FA6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анки. </w:t>
      </w:r>
      <w:proofErr w:type="spellStart"/>
      <w:r w:rsidR="00FA689F">
        <w:rPr>
          <w:rFonts w:ascii="Times New Roman" w:eastAsia="Times New Roman" w:hAnsi="Times New Roman" w:cs="Times New Roman"/>
          <w:color w:val="auto"/>
          <w:sz w:val="28"/>
          <w:szCs w:val="28"/>
        </w:rPr>
        <w:t>Некредитные</w:t>
      </w:r>
      <w:proofErr w:type="spellEnd"/>
      <w:r w:rsidR="00FA6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организации.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Страховые компании. Взаимные фонды. Инвестиционные банки. Управляющие компании. Регулирование финансовой инфраструктур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1E1711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1711" w:rsidRPr="001E1711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2.2 </w:t>
      </w:r>
      <w:r w:rsidRPr="001E1711">
        <w:rPr>
          <w:rFonts w:ascii="Times New Roman" w:hAnsi="Times New Roman" w:cs="Times New Roman"/>
          <w:b/>
          <w:color w:val="auto"/>
          <w:sz w:val="28"/>
          <w:szCs w:val="28"/>
        </w:rPr>
        <w:t>Способы экономии, формирования сбережения и инвестирования финансовых ресурсов домохозяйств (4часа).</w:t>
      </w:r>
    </w:p>
    <w:p w:rsidR="0069589E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Финансы домохозяйств как элемент финансовой системы.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экономии, формирования сбережения и инвестирования финансовых ресурсов домохозяйств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Модели управления финансами домохозяйства. Потребительское поведение домохозяйства. Жизненный цикл и потребительские предпочтения. Особенно</w:t>
      </w:r>
      <w:r w:rsidR="00646D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сти сберегательного поведения.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Доходная часть бюджета домохозяйств. Расходная часть бюджета домохозяйств. Денежные сбережения и цели домохозяйств. Культура бережливости. Способы экономии. Формирование фонда потребления и</w:t>
      </w:r>
      <w:r w:rsidR="00646D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6DA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фонда накопления. Поведенческие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особенности потребления и формирования сбережений. Стратегии инвестирования: стратегия «купи и держи»; стратегия покупки по усре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дненной цене; стратегия распред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еления активов. </w:t>
      </w:r>
    </w:p>
    <w:p w:rsidR="001E1711" w:rsidRPr="0069589E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89E" w:rsidRPr="001E1711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2.3 </w:t>
      </w:r>
      <w:r w:rsidR="0069589E"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Основные продукты и услуги банковской сферы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(4часа).</w:t>
      </w:r>
    </w:p>
    <w:p w:rsidR="0069589E" w:rsidRPr="0069589E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банко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сферы. Небанковские кредитно-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финансовые институты. Продукты и услуги банковской сферы. 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ды и характеристики банковских 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счетов. Виды банковских вкладов и депозитов. Обезличенный металличе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ский счет. Статус вкладчика. Основные характеристики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вкладов. Наследование банковских вкладов. Кредитные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операции коммерческих банков.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Сущность, функции и формы кредита. Классификация кредитов. </w:t>
      </w:r>
    </w:p>
    <w:p w:rsidR="0069589E" w:rsidRDefault="0069589E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виды розничных кредитов.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Автокредитование. Основные разно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видности автокредитов. Потребит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ельские кредиты. Ипотека. Ипоте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чный договор. Виды платежей по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ипотеке. Закладная. Досрочное погашение кредита. Обращение на взыскание имущества. Банковские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карты. Пластиковые карты: дебетовые, кредитные, виртуальные карты. Интернет-банкинг. Валютные опера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ции. Доверительное управление и агентские услуги банка. Инв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естиционные банковские услуги.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Комплексные финансовые услуги.</w:t>
      </w:r>
    </w:p>
    <w:p w:rsidR="001E1711" w:rsidRPr="0069589E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89E" w:rsidRPr="001E1711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 </w:t>
      </w:r>
      <w:r w:rsidR="0069589E"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Основные продукты и услуги инвестиционной сферы</w:t>
      </w:r>
      <w:r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(4часа)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9589E" w:rsidRPr="001E1711" w:rsidRDefault="0069589E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Инвестиционная деятельность. Сущность инвестиц</w:t>
      </w:r>
      <w:r w:rsidR="001E1711"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ионной сферы и ее составляющие. </w:t>
      </w:r>
      <w:r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Рынок ценных бумаг и финансовый </w:t>
      </w:r>
      <w:r w:rsidR="001E1711"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рынок. Ценные бумаги. Продукты </w:t>
      </w:r>
      <w:r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и услуги инвестиционной сферы. Основные характеристики инвестиционных продуктов: доходность инвестиций, инвестиционный риск,</w:t>
      </w:r>
    </w:p>
    <w:p w:rsidR="0069589E" w:rsidRPr="001E1711" w:rsidRDefault="001E1711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ликвидность, делимость, </w:t>
      </w:r>
      <w:r w:rsidR="0069589E"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транзакцион</w:t>
      </w:r>
      <w:r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ные издержки. Срочные депозиты </w:t>
      </w:r>
      <w:r w:rsidR="0069589E"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как инвестиционный инструмент. Облигации. Акции. Общие характеристики ак</w:t>
      </w:r>
      <w:r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ций. Накопительное страхование </w:t>
      </w:r>
      <w:r w:rsidR="0069589E" w:rsidRP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жизни как инвестиционный продукт. Паевые инвестиционные фонды. </w:t>
      </w:r>
      <w:r w:rsidR="0069589E" w:rsidRPr="001E1711">
        <w:rPr>
          <w:rFonts w:ascii="Times New Roman" w:hAnsi="Times New Roman" w:cs="Times New Roman"/>
          <w:sz w:val="28"/>
          <w:szCs w:val="28"/>
        </w:rPr>
        <w:t>Индивидуальные инвестиционные счета. Нефинансовые инвестиции.</w:t>
      </w:r>
    </w:p>
    <w:p w:rsidR="0069589E" w:rsidRDefault="0069589E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89E" w:rsidRPr="0069589E" w:rsidRDefault="0069589E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89E" w:rsidRPr="001E1711" w:rsidRDefault="001E1711" w:rsidP="001D4B79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2.5  Основные продукты </w:t>
      </w:r>
      <w:r w:rsidR="0069589E"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услуги страховой сферы </w:t>
      </w:r>
      <w:r w:rsidRPr="001E17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(4 часа).</w:t>
      </w:r>
    </w:p>
    <w:p w:rsidR="004528EF" w:rsidRDefault="0069589E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понятия, ф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ункции и принципы страхования. Субъекты страховых отношений.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Понятие и статус страхователя. Застрах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ованные лица.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Выгодоприобретатель. Страховщики. Страховые посредники. Характери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>стики страховых продуктов. Стра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ховая сумма. Страховая стоимость. Страховой тариф и страховая премия. Условная и безусловная франшиза. Страховые продукты в сфере имущественного с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трахования. Страхование имущества граждан.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Автострахование. Страховые продукты 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1E17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сфере личного страхования. Ст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рахование на случай смерти. Страхование от несчастных сл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учаев. Страхование к сроку (на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дожитие). Накопительное страхование жизни. Страхование ответственности. Обязательное и доброво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льное медицинское страхование. Пенсионное страхование. НПФ как страховщик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по обязательному и дополнительному пенсионному страхованию.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Карточки страховых продуктов. </w:t>
      </w:r>
    </w:p>
    <w:p w:rsidR="004528EF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28EF" w:rsidRDefault="004528EF" w:rsidP="001D4B79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2.6 </w:t>
      </w:r>
      <w:r w:rsidRPr="004528EF">
        <w:rPr>
          <w:rFonts w:ascii="Times New Roman" w:hAnsi="Times New Roman" w:cs="Times New Roman"/>
          <w:b/>
          <w:color w:val="auto"/>
          <w:sz w:val="28"/>
          <w:szCs w:val="28"/>
        </w:rPr>
        <w:t>Принципы подбора банковских, инвестиционных и страховых продуктов для различных финансовых целей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(4 часа).</w:t>
      </w:r>
    </w:p>
    <w:p w:rsidR="004528EF" w:rsidRPr="004528EF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Жизненный цикл семьи. Факторы, влияющие на выбор финансового решения. Временные факторы. Отношение к риску. Методика подбора финансовых решений. Финансовые цели. Обеспечение пенсионного периода и достойной старости. Выбор страховой компании. Выбор НПФ. Выбор управляющей компании. Выбор финансовых продуктов. Финансовая цель «Покупка недвижимости». Финансовые решения: целевые накопления, ипотека, </w:t>
      </w:r>
      <w:proofErr w:type="gramStart"/>
      <w:r w:rsidRPr="004528EF">
        <w:rPr>
          <w:rFonts w:ascii="Times New Roman" w:eastAsia="Times New Roman" w:hAnsi="Times New Roman" w:cs="Times New Roman"/>
          <w:color w:val="auto"/>
          <w:sz w:val="28"/>
          <w:szCs w:val="28"/>
        </w:rPr>
        <w:t>потребительское</w:t>
      </w:r>
      <w:proofErr w:type="gramEnd"/>
      <w:r w:rsidRP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кредитования, рассрочка, комплексные финансовые решения. Финансовая цель «Покупка автомобиля». Финансовая цель «Качественное образование». Финансовые решения: банковский вклад, использование заемных средств. Финансовая цель «сумма к сроку». Финансовое решение: инвестиционный портфель. Финансовая цель: «Защита </w:t>
      </w:r>
    </w:p>
    <w:p w:rsidR="004528EF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28EF">
        <w:rPr>
          <w:rFonts w:ascii="Times New Roman" w:eastAsia="Times New Roman" w:hAnsi="Times New Roman" w:cs="Times New Roman"/>
          <w:color w:val="auto"/>
          <w:sz w:val="28"/>
          <w:szCs w:val="28"/>
        </w:rPr>
        <w:t>семьи и благосостояния». Защита о</w:t>
      </w:r>
      <w:r w:rsidR="00562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неблагоприятных последствий. </w:t>
      </w:r>
      <w:r w:rsidRPr="004528EF">
        <w:rPr>
          <w:rFonts w:ascii="Times New Roman" w:eastAsia="Times New Roman" w:hAnsi="Times New Roman" w:cs="Times New Roman"/>
          <w:color w:val="auto"/>
          <w:sz w:val="28"/>
          <w:szCs w:val="28"/>
        </w:rPr>
        <w:t>Инвестиционные риски. Сравнение различных финансовых инструментов. Инвестиционные калькуляторы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528EF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28EF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5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 Интернет-услуги в финансовой сфере (4 часа)</w:t>
      </w:r>
    </w:p>
    <w:p w:rsidR="00FA689F" w:rsidRPr="00FA689F" w:rsidRDefault="00FA689F" w:rsidP="001D4B7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689F">
        <w:rPr>
          <w:rFonts w:ascii="Times New Roman" w:eastAsia="Times New Roman" w:hAnsi="Times New Roman" w:cs="Times New Roman"/>
          <w:color w:val="auto"/>
          <w:sz w:val="28"/>
          <w:szCs w:val="28"/>
        </w:rPr>
        <w:t>Сетевой бизнес. Виды сетевого бизнеса. Электронная торговая площадка. Интернет-магазин. Интернет-аукцион. Интернет-маркетинг.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A689F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Электронные финансовые 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FA689F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Интернет-банкинг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FA689F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Электронные </w:t>
      </w:r>
      <w:r w:rsidR="0056246F">
        <w:rPr>
          <w:rFonts w:ascii="Times New Roman" w:eastAsia="Times New Roman" w:hAnsi="Times New Roman" w:cs="Times New Roman"/>
          <w:color w:val="auto"/>
          <w:sz w:val="28"/>
          <w:szCs w:val="28"/>
        </w:rPr>
        <w:t>деньги</w:t>
      </w:r>
      <w:r w:rsidRPr="00FA6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Электронные платежные системы. Международный валютный рынок </w:t>
      </w:r>
      <w:proofErr w:type="spellStart"/>
      <w:r w:rsidRPr="00FA689F">
        <w:rPr>
          <w:rFonts w:ascii="Times New Roman" w:eastAsia="Times New Roman" w:hAnsi="Times New Roman" w:cs="Times New Roman"/>
          <w:color w:val="auto"/>
          <w:sz w:val="28"/>
          <w:szCs w:val="28"/>
        </w:rPr>
        <w:t>Форекс</w:t>
      </w:r>
      <w:proofErr w:type="spellEnd"/>
      <w:r w:rsidRPr="00FA689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528EF" w:rsidRPr="004528EF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589E" w:rsidRPr="0069589E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0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9589E" w:rsidRPr="0045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Принципы персонального финансового планирования</w:t>
      </w:r>
      <w:r w:rsidRPr="0045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(8часов).</w:t>
      </w:r>
    </w:p>
    <w:p w:rsidR="004528EF" w:rsidRDefault="0069589E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Принципы перс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онального финансового планирования. Анализ текущей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ситуации, анализ и оптимизация финансовых целей. Жиз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ненный цикл семьи и финансовые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цели, состав семьи, уровень дохода, источник дохода, вид занятости, заемные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средства, состояние здоровья.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Направления фин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>ансового планирования. Планиров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ание бюджета доходов и расходов. Планирование использования заемных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средств. </w:t>
      </w:r>
      <w:r w:rsidR="00616152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Инструменты персонального финансового планирования. Принципы составления инвестиционного портф</w:t>
      </w:r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еля. Инвестиционные риски. Проведение </w:t>
      </w:r>
      <w:proofErr w:type="spellStart"/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>стресс</w:t>
      </w:r>
      <w:r w:rsidR="00616152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тестов</w:t>
      </w:r>
      <w:proofErr w:type="spellEnd"/>
      <w:r w:rsidR="00616152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616152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сценарного анализа. </w:t>
      </w:r>
      <w:r w:rsidR="00616152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Моделирование целевого портфеля. Расчет параметров целевого инвестиционног</w:t>
      </w:r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>о портфеля.</w:t>
      </w:r>
    </w:p>
    <w:p w:rsidR="004E5068" w:rsidRDefault="004E5068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28EF" w:rsidRPr="004E5068" w:rsidRDefault="004528EF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0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2.9 </w:t>
      </w:r>
      <w:r w:rsidR="004E5068" w:rsidRPr="004E5068">
        <w:rPr>
          <w:rFonts w:ascii="Times New Roman" w:hAnsi="Times New Roman" w:cs="Times New Roman"/>
          <w:b/>
          <w:color w:val="auto"/>
          <w:sz w:val="28"/>
          <w:szCs w:val="28"/>
        </w:rPr>
        <w:t>Планирование и ведение семейного бюджета (10 часов).</w:t>
      </w:r>
    </w:p>
    <w:p w:rsidR="0069589E" w:rsidRDefault="004E5068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семьи. Формирование семейного бюджета. Источники доходов и расходов</w:t>
      </w:r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F1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Оптимизация бюджета семьи. 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Накопление семейного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капитала. Инвестиционное планирование. Планирование страховой защиты. Пенсионное планирование.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Налоговое планирование. Инвестиционный профиль (толерантность к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риску). Доходность и риск: в поисках баланса. Концепция эффективности портфеля. Методика подбо</w:t>
      </w:r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>ра инвестиционных инструментов.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Базовые понятия финансо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вой арифметики: простые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сложные проценты, будущая и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приведенная стоимости, инфляция, эффективная ставка по кредиту. Финансовые вычисления в </w:t>
      </w:r>
      <w:proofErr w:type="spellStart"/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Excel</w:t>
      </w:r>
      <w:proofErr w:type="spellEnd"/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использованию финансовых функций электронных таблиц.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изменения стои</w:t>
      </w:r>
      <w:r w:rsidR="0045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мости капитала инвестиционного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портфеля. Составление прогноза денежного потока. Оптимизация</w:t>
      </w:r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финансового плана. Выполнение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план</w:t>
      </w:r>
      <w:r w:rsidR="0061615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10BC6" w:rsidRDefault="00F10BC6" w:rsidP="001D4B7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BC6" w:rsidRDefault="00F10BC6" w:rsidP="00F10BC6">
      <w:pPr>
        <w:pStyle w:val="10"/>
        <w:keepNext/>
        <w:keepLines/>
        <w:shd w:val="clear" w:color="auto" w:fill="auto"/>
        <w:spacing w:after="0" w:line="270" w:lineRule="exact"/>
        <w:rPr>
          <w:bCs w:val="0"/>
          <w:iCs/>
          <w:color w:val="auto"/>
          <w:sz w:val="28"/>
          <w:szCs w:val="28"/>
        </w:rPr>
      </w:pPr>
      <w:r w:rsidRPr="00F10BC6">
        <w:rPr>
          <w:bCs w:val="0"/>
          <w:iCs/>
          <w:color w:val="auto"/>
          <w:sz w:val="28"/>
          <w:szCs w:val="28"/>
        </w:rPr>
        <w:t>Зачет по предметному модулю</w:t>
      </w:r>
      <w:r>
        <w:rPr>
          <w:bCs w:val="0"/>
          <w:iCs/>
          <w:color w:val="auto"/>
          <w:sz w:val="28"/>
          <w:szCs w:val="28"/>
        </w:rPr>
        <w:t xml:space="preserve"> выставляется </w:t>
      </w:r>
      <w:r w:rsidRPr="00F10BC6">
        <w:rPr>
          <w:bCs w:val="0"/>
          <w:iCs/>
          <w:color w:val="auto"/>
          <w:sz w:val="28"/>
          <w:szCs w:val="28"/>
        </w:rPr>
        <w:t xml:space="preserve">  по совокупности выполненных практических заданий</w:t>
      </w:r>
      <w:r w:rsidR="005D42BC">
        <w:rPr>
          <w:bCs w:val="0"/>
          <w:iCs/>
          <w:color w:val="auto"/>
          <w:sz w:val="28"/>
          <w:szCs w:val="28"/>
        </w:rPr>
        <w:t>.</w:t>
      </w:r>
    </w:p>
    <w:p w:rsidR="00F10BC6" w:rsidRPr="00F10BC6" w:rsidRDefault="00F10BC6" w:rsidP="00F10BC6">
      <w:pPr>
        <w:pStyle w:val="10"/>
        <w:keepNext/>
        <w:keepLines/>
        <w:shd w:val="clear" w:color="auto" w:fill="auto"/>
        <w:spacing w:after="0" w:line="270" w:lineRule="exact"/>
        <w:rPr>
          <w:rStyle w:val="12"/>
          <w:bCs/>
          <w:color w:val="FF0000"/>
          <w:sz w:val="28"/>
          <w:szCs w:val="28"/>
          <w:u w:val="none"/>
        </w:rPr>
      </w:pPr>
    </w:p>
    <w:p w:rsidR="00F10BC6" w:rsidRPr="00F10BC6" w:rsidRDefault="00F10BC6" w:rsidP="00F10BC6">
      <w:pPr>
        <w:pStyle w:val="10"/>
        <w:keepNext/>
        <w:keepLines/>
        <w:shd w:val="clear" w:color="auto" w:fill="auto"/>
        <w:spacing w:after="0" w:line="270" w:lineRule="exact"/>
        <w:ind w:left="340"/>
        <w:jc w:val="center"/>
        <w:rPr>
          <w:rStyle w:val="12"/>
          <w:b/>
          <w:bCs/>
          <w:color w:val="auto"/>
          <w:sz w:val="28"/>
          <w:u w:val="none"/>
        </w:rPr>
      </w:pPr>
      <w:r w:rsidRPr="00F10BC6">
        <w:rPr>
          <w:rStyle w:val="12"/>
          <w:b/>
          <w:bCs/>
          <w:color w:val="auto"/>
          <w:sz w:val="28"/>
          <w:u w:val="none"/>
        </w:rPr>
        <w:t>Перечень практических занятий по предметному модулю</w:t>
      </w:r>
    </w:p>
    <w:p w:rsidR="00F10BC6" w:rsidRPr="00505492" w:rsidRDefault="00F10BC6" w:rsidP="00F10BC6">
      <w:pPr>
        <w:pStyle w:val="10"/>
        <w:keepNext/>
        <w:keepLines/>
        <w:shd w:val="clear" w:color="auto" w:fill="auto"/>
        <w:spacing w:after="0" w:line="270" w:lineRule="exact"/>
        <w:ind w:left="340"/>
        <w:jc w:val="center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1"/>
        <w:gridCol w:w="8066"/>
      </w:tblGrid>
      <w:tr w:rsidR="00F10BC6" w:rsidRPr="00505492" w:rsidTr="00AD6F1F">
        <w:trPr>
          <w:trHeight w:hRule="exact" w:val="566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BC6" w:rsidRPr="00137094" w:rsidRDefault="00F10BC6" w:rsidP="00AD6F1F">
            <w:pPr>
              <w:pStyle w:val="21"/>
              <w:shd w:val="clear" w:color="auto" w:fill="auto"/>
              <w:spacing w:before="0" w:after="0" w:line="220" w:lineRule="exact"/>
              <w:ind w:left="91" w:firstLine="109"/>
              <w:rPr>
                <w:color w:val="auto"/>
                <w:sz w:val="28"/>
                <w:szCs w:val="28"/>
              </w:rPr>
            </w:pPr>
            <w:r w:rsidRPr="00137094">
              <w:rPr>
                <w:rStyle w:val="11pt"/>
                <w:color w:val="auto"/>
                <w:sz w:val="28"/>
                <w:szCs w:val="28"/>
              </w:rPr>
              <w:t>Номер темы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C6" w:rsidRPr="00137094" w:rsidRDefault="00F10BC6" w:rsidP="00AD6F1F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137094">
              <w:rPr>
                <w:rStyle w:val="11pt"/>
                <w:color w:val="auto"/>
                <w:sz w:val="28"/>
                <w:szCs w:val="28"/>
              </w:rPr>
              <w:t>Наименование практического занятия</w:t>
            </w:r>
          </w:p>
        </w:tc>
      </w:tr>
      <w:tr w:rsidR="00F10BC6" w:rsidRPr="00505492" w:rsidTr="00137094">
        <w:trPr>
          <w:trHeight w:hRule="exact" w:val="806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C6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BC6" w:rsidRPr="00137094" w:rsidRDefault="00646DAB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Мини-проект «Разработка буклета» (1час)</w:t>
            </w:r>
          </w:p>
        </w:tc>
      </w:tr>
      <w:tr w:rsidR="00F10BC6" w:rsidRPr="00505492" w:rsidTr="00137094">
        <w:trPr>
          <w:trHeight w:hRule="exact" w:val="563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BC6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BC6" w:rsidRPr="00137094" w:rsidRDefault="00646DAB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Деловая игра: «Инвестор» (1час)</w:t>
            </w:r>
          </w:p>
        </w:tc>
      </w:tr>
      <w:tr w:rsidR="00225825" w:rsidRPr="00505492" w:rsidTr="00137094">
        <w:trPr>
          <w:trHeight w:hRule="exact" w:val="557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825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AB" w:rsidRPr="00137094" w:rsidRDefault="00646DAB" w:rsidP="00646D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кейсов по выбору банковских продуктов (1час)</w:t>
            </w:r>
          </w:p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5825" w:rsidRPr="00505492" w:rsidTr="0056246F">
        <w:trPr>
          <w:trHeight w:hRule="exact" w:val="473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825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6F" w:rsidRPr="00137094" w:rsidRDefault="00646DAB" w:rsidP="0056246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кейсов по п</w:t>
            </w:r>
            <w:r w:rsidR="0056246F"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одбор</w:t>
            </w: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56246F"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инвестиционного портфеля (1час)</w:t>
            </w:r>
          </w:p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5825" w:rsidRPr="00505492" w:rsidTr="00137094">
        <w:trPr>
          <w:trHeight w:hRule="exact" w:val="515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825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825" w:rsidRPr="00137094" w:rsidRDefault="0056246F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кейсов по подбору страховых продуктов и услуг (1час)</w:t>
            </w:r>
          </w:p>
        </w:tc>
      </w:tr>
      <w:tr w:rsidR="00225825" w:rsidRPr="00505492" w:rsidTr="00137094">
        <w:trPr>
          <w:trHeight w:hRule="exact" w:val="835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825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825" w:rsidRPr="00137094" w:rsidRDefault="0056246F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кейсов по подбору банковских, инвестиционных и страховых продуктов для различных финансовых целей (1 час)</w:t>
            </w:r>
          </w:p>
        </w:tc>
      </w:tr>
      <w:tr w:rsidR="00225825" w:rsidRPr="00505492" w:rsidTr="00137094">
        <w:trPr>
          <w:trHeight w:hRule="exact" w:val="705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825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825" w:rsidRPr="00137094" w:rsidRDefault="0056246F" w:rsidP="00AD6F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Знакомство  с работой </w:t>
            </w:r>
            <w:proofErr w:type="gramStart"/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интернет-магазина</w:t>
            </w:r>
            <w:proofErr w:type="gramEnd"/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торговой площадки (1час)</w:t>
            </w:r>
          </w:p>
        </w:tc>
      </w:tr>
      <w:tr w:rsidR="00225825" w:rsidRPr="00505492" w:rsidTr="00137094">
        <w:trPr>
          <w:trHeight w:hRule="exact" w:val="71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825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</w:t>
            </w:r>
            <w:r w:rsidR="0056246F"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 личного финансового плана (2</w:t>
            </w: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час)</w:t>
            </w:r>
          </w:p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кейсов на тему: «Личный финансовый план» (2 часа)</w:t>
            </w:r>
          </w:p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25825" w:rsidRPr="00505492" w:rsidTr="00137094">
        <w:trPr>
          <w:trHeight w:hRule="exact" w:val="1447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825" w:rsidRPr="00137094" w:rsidRDefault="00225825" w:rsidP="00AD6F1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2.9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825" w:rsidRPr="00137094" w:rsidRDefault="00225825" w:rsidP="002258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кейсов на тему: «Бюджет семьи» (2 часа)</w:t>
            </w:r>
          </w:p>
          <w:p w:rsidR="00225825" w:rsidRPr="00137094" w:rsidRDefault="00225825" w:rsidP="002258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бюджета своей семьи. Анализ</w:t>
            </w:r>
            <w:r w:rsidR="0056246F"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бюджета. О</w:t>
            </w: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птимизация</w:t>
            </w:r>
            <w:r w:rsidR="0056246F"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расходов и разработка мер по привлечению дополнительных источников доходов (2 часа)</w:t>
            </w:r>
          </w:p>
          <w:p w:rsidR="00225825" w:rsidRPr="00137094" w:rsidRDefault="00225825" w:rsidP="00AD6F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10BC6" w:rsidRDefault="00F10BC6" w:rsidP="004528E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825" w:rsidRPr="0069589E" w:rsidRDefault="00225825" w:rsidP="004528E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89E" w:rsidRPr="00616152" w:rsidRDefault="0069589E" w:rsidP="001D4B79">
      <w:pPr>
        <w:pStyle w:val="af0"/>
        <w:widowControl/>
        <w:numPr>
          <w:ilvl w:val="1"/>
          <w:numId w:val="14"/>
        </w:numPr>
        <w:spacing w:line="23" w:lineRule="atLeast"/>
        <w:ind w:left="567" w:hanging="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161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Педагогический модуль </w:t>
      </w:r>
      <w:r w:rsidR="006161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(20 часов)</w:t>
      </w:r>
    </w:p>
    <w:p w:rsidR="00616152" w:rsidRPr="00616152" w:rsidRDefault="00616152" w:rsidP="001D4B79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3.1</w:t>
      </w:r>
      <w:r w:rsidRPr="006161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161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Возрастные психолого-педагогические характеристики </w:t>
      </w:r>
      <w:proofErr w:type="gramStart"/>
      <w:r w:rsidRPr="00616152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6161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общеобразовательной школы (4 часа)</w:t>
      </w:r>
    </w:p>
    <w:p w:rsidR="0069589E" w:rsidRDefault="00616152" w:rsidP="001D4B79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6152">
        <w:rPr>
          <w:rFonts w:ascii="Times New Roman" w:hAnsi="Times New Roman" w:cs="Times New Roman"/>
          <w:color w:val="auto"/>
          <w:sz w:val="28"/>
          <w:szCs w:val="28"/>
        </w:rPr>
        <w:t xml:space="preserve">Возрастные психолого-педагогические характеристики </w:t>
      </w:r>
      <w:proofErr w:type="gramStart"/>
      <w:r w:rsidRPr="00616152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616152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общеобразовательной школы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Возрастная периодизаци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я.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Особенности проведения мероприятий по финансовому просвещению для различных категорий населения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Финансовое просвещение школьников как элемент социализации. Особенности проведения мероприятий по финансовому просвещению в системе общего образов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ания. Особенности проведения мероприятий по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финансовому просвещению в системе начального общего образования. Учебная деятельность 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ладшего школьника. Проблемы при работе с учениками начальной 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школы. Методические рекомендации для работы в младшей школе. Особенности проведения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по финансовому просвещению в системе основного общего образования. Ведущая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деятельность и мотивация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учащихся средней школы. Пробле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мы при работе с учениками средней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школы. Особенности проведения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мероприятий по финансовому просвещению в системе среднего общего образования. Замкнутая подрос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тковая субкультура. Протест против социальной 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>несправедливости. Про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тиворечия в отношениях с родите</w:t>
      </w:r>
      <w:r w:rsidR="0069589E" w:rsidRPr="00695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лями. </w:t>
      </w:r>
    </w:p>
    <w:p w:rsidR="00616152" w:rsidRPr="0069589E" w:rsidRDefault="00616152" w:rsidP="001D4B79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89E" w:rsidRPr="00616152" w:rsidRDefault="00616152" w:rsidP="001D4B79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161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3.2 </w:t>
      </w:r>
      <w:r w:rsidRPr="00616152">
        <w:rPr>
          <w:rFonts w:ascii="Times New Roman" w:hAnsi="Times New Roman" w:cs="Times New Roman"/>
          <w:b/>
          <w:color w:val="auto"/>
          <w:sz w:val="28"/>
          <w:szCs w:val="28"/>
        </w:rPr>
        <w:t>Состояние уровня финансовой грамотности российских школьников по результатам международных исследований (4 часа)</w:t>
      </w:r>
    </w:p>
    <w:p w:rsidR="0069589E" w:rsidRDefault="00202E66" w:rsidP="001D4B79">
      <w:pPr>
        <w:widowControl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Сравнительный анализ </w:t>
      </w:r>
      <w:r w:rsidRPr="005C39B8">
        <w:rPr>
          <w:rFonts w:ascii="Times New Roman" w:hAnsi="Times New Roman" w:cs="Times New Roman"/>
          <w:sz w:val="28"/>
          <w:szCs w:val="28"/>
        </w:rPr>
        <w:t>уровня финансовой г</w:t>
      </w:r>
      <w:r>
        <w:rPr>
          <w:rFonts w:ascii="Times New Roman" w:hAnsi="Times New Roman" w:cs="Times New Roman"/>
          <w:sz w:val="28"/>
          <w:szCs w:val="28"/>
        </w:rPr>
        <w:t xml:space="preserve">рамотности российских школьников по результатам исследований в рамках </w:t>
      </w:r>
      <w:r w:rsidRPr="005C39B8">
        <w:rPr>
          <w:rFonts w:ascii="Times New Roman" w:hAnsi="Times New Roman" w:cs="Times New Roman"/>
          <w:sz w:val="28"/>
          <w:szCs w:val="28"/>
        </w:rPr>
        <w:t>м</w:t>
      </w:r>
      <w:r w:rsidRPr="005C39B8">
        <w:rPr>
          <w:rFonts w:ascii="Times New Roman" w:hAnsi="Times New Roman" w:cs="Times New Roman"/>
          <w:bCs/>
          <w:sz w:val="28"/>
          <w:szCs w:val="28"/>
        </w:rPr>
        <w:t>еждународной программы PISA</w:t>
      </w:r>
      <w:r w:rsidR="00D6723C">
        <w:rPr>
          <w:rFonts w:ascii="Times New Roman" w:hAnsi="Times New Roman" w:cs="Times New Roman"/>
          <w:sz w:val="28"/>
          <w:szCs w:val="28"/>
        </w:rPr>
        <w:t xml:space="preserve"> </w:t>
      </w:r>
      <w:r w:rsidR="000A26E0">
        <w:rPr>
          <w:rFonts w:ascii="Times New Roman" w:hAnsi="Times New Roman" w:cs="Times New Roman"/>
          <w:sz w:val="28"/>
          <w:szCs w:val="28"/>
        </w:rPr>
        <w:t>(</w:t>
      </w:r>
      <w:r w:rsidR="00D6723C">
        <w:rPr>
          <w:rFonts w:ascii="Times New Roman" w:hAnsi="Times New Roman" w:cs="Times New Roman"/>
          <w:sz w:val="28"/>
          <w:szCs w:val="28"/>
        </w:rPr>
        <w:t>2012</w:t>
      </w:r>
      <w:r w:rsidR="000A26E0">
        <w:rPr>
          <w:rFonts w:ascii="Times New Roman" w:hAnsi="Times New Roman" w:cs="Times New Roman"/>
          <w:sz w:val="28"/>
          <w:szCs w:val="28"/>
        </w:rPr>
        <w:t xml:space="preserve"> г., </w:t>
      </w:r>
      <w:r w:rsidR="00D6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0A26E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26E0">
        <w:rPr>
          <w:rFonts w:ascii="Times New Roman" w:hAnsi="Times New Roman" w:cs="Times New Roman"/>
          <w:sz w:val="28"/>
          <w:szCs w:val="28"/>
        </w:rPr>
        <w:t>).</w:t>
      </w:r>
    </w:p>
    <w:p w:rsidR="00202E66" w:rsidRDefault="00202E66" w:rsidP="001D4B79">
      <w:pPr>
        <w:widowControl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2E66" w:rsidRDefault="00202E66" w:rsidP="001D4B79">
      <w:pPr>
        <w:widowControl/>
        <w:spacing w:line="23" w:lineRule="atLeast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</w:pPr>
      <w:r w:rsidRPr="00202E66">
        <w:rPr>
          <w:rFonts w:ascii="Times New Roman" w:hAnsi="Times New Roman" w:cs="Times New Roman"/>
          <w:b/>
          <w:sz w:val="28"/>
          <w:szCs w:val="28"/>
        </w:rPr>
        <w:t xml:space="preserve"> 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E66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  <w:t>Особенности организации финансового просвещения обучающихся в общеобразовательных организациях и организациях дополнительного образования (12 часов).</w:t>
      </w:r>
    </w:p>
    <w:p w:rsidR="00D6723C" w:rsidRPr="000A26E0" w:rsidRDefault="00D6723C" w:rsidP="001D4B79">
      <w:pPr>
        <w:pStyle w:val="af6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организации финансового просвещения </w:t>
      </w:r>
      <w:proofErr w:type="gramStart"/>
      <w:r w:rsidR="00F10BC6">
        <w:rPr>
          <w:sz w:val="28"/>
          <w:szCs w:val="28"/>
        </w:rPr>
        <w:t>обучающихся</w:t>
      </w:r>
      <w:proofErr w:type="gramEnd"/>
      <w:r w:rsidR="00F10BC6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урочную и внеурочную деятельность</w:t>
      </w:r>
      <w:r w:rsidRPr="0048756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Спецкурсы, факультативы, образовательные события, экскурсии, социальные пробы, профильные смены и др. Современные педагогическими технологии: информационно-</w:t>
      </w:r>
      <w:r w:rsidRPr="000A26E0">
        <w:rPr>
          <w:sz w:val="28"/>
          <w:szCs w:val="28"/>
        </w:rPr>
        <w:t xml:space="preserve">коммуникационная, проектная, игровая технологии,  кейс-технологии и др. </w:t>
      </w:r>
      <w:proofErr w:type="gramEnd"/>
    </w:p>
    <w:p w:rsidR="0069589E" w:rsidRDefault="000A26E0" w:rsidP="001D4B79">
      <w:pPr>
        <w:widowControl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26E0">
        <w:rPr>
          <w:rFonts w:ascii="Times New Roman" w:hAnsi="Times New Roman" w:cs="Times New Roman"/>
          <w:sz w:val="28"/>
          <w:szCs w:val="28"/>
        </w:rPr>
        <w:t>Основные образовательные затруднения учащихся в области финансовой грамотности и алгоритмы их преодоления.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 в области финансового просвещения.</w:t>
      </w:r>
      <w:r w:rsidR="005D4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BC" w:rsidRPr="000A26E0" w:rsidRDefault="005D42BC" w:rsidP="001D4B79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BC6" w:rsidRPr="00137094" w:rsidRDefault="00F10BC6" w:rsidP="001D4B79">
      <w:pPr>
        <w:pStyle w:val="10"/>
        <w:keepNext/>
        <w:keepLines/>
        <w:shd w:val="clear" w:color="auto" w:fill="auto"/>
        <w:spacing w:after="0" w:line="23" w:lineRule="atLeast"/>
        <w:rPr>
          <w:rStyle w:val="31"/>
          <w:b/>
          <w:iCs/>
          <w:color w:val="auto"/>
          <w:sz w:val="28"/>
          <w:szCs w:val="28"/>
        </w:rPr>
      </w:pPr>
      <w:r w:rsidRPr="00F10BC6">
        <w:rPr>
          <w:bCs w:val="0"/>
          <w:iCs/>
          <w:color w:val="auto"/>
          <w:sz w:val="28"/>
          <w:szCs w:val="28"/>
        </w:rPr>
        <w:t>Зачет</w:t>
      </w:r>
      <w:r>
        <w:rPr>
          <w:bCs w:val="0"/>
          <w:iCs/>
          <w:color w:val="auto"/>
          <w:sz w:val="28"/>
          <w:szCs w:val="28"/>
        </w:rPr>
        <w:t xml:space="preserve"> по педагогическому</w:t>
      </w:r>
      <w:r w:rsidRPr="00F10BC6">
        <w:rPr>
          <w:bCs w:val="0"/>
          <w:iCs/>
          <w:color w:val="auto"/>
          <w:sz w:val="28"/>
          <w:szCs w:val="28"/>
        </w:rPr>
        <w:t xml:space="preserve"> модулю</w:t>
      </w:r>
      <w:r>
        <w:rPr>
          <w:bCs w:val="0"/>
          <w:iCs/>
          <w:color w:val="auto"/>
          <w:sz w:val="28"/>
          <w:szCs w:val="28"/>
        </w:rPr>
        <w:t xml:space="preserve"> выставляется </w:t>
      </w:r>
      <w:r w:rsidRPr="00F10BC6">
        <w:rPr>
          <w:bCs w:val="0"/>
          <w:iCs/>
          <w:color w:val="auto"/>
          <w:sz w:val="28"/>
          <w:szCs w:val="28"/>
        </w:rPr>
        <w:t xml:space="preserve">  по </w:t>
      </w:r>
      <w:r>
        <w:rPr>
          <w:bCs w:val="0"/>
          <w:iCs/>
          <w:color w:val="auto"/>
          <w:sz w:val="28"/>
          <w:szCs w:val="28"/>
        </w:rPr>
        <w:t xml:space="preserve">результатам </w:t>
      </w:r>
      <w:r w:rsidR="005D42BC">
        <w:rPr>
          <w:bCs w:val="0"/>
          <w:iCs/>
          <w:color w:val="auto"/>
          <w:sz w:val="28"/>
          <w:szCs w:val="28"/>
        </w:rPr>
        <w:t>выполнения проектного задания.</w:t>
      </w:r>
    </w:p>
    <w:p w:rsidR="00F10BC6" w:rsidRDefault="00F10BC6" w:rsidP="005214E0">
      <w:pPr>
        <w:pStyle w:val="20"/>
        <w:shd w:val="clear" w:color="auto" w:fill="auto"/>
        <w:spacing w:line="276" w:lineRule="auto"/>
        <w:jc w:val="both"/>
        <w:rPr>
          <w:rStyle w:val="31"/>
          <w:b/>
          <w:color w:val="FF0000"/>
          <w:sz w:val="28"/>
        </w:rPr>
      </w:pPr>
    </w:p>
    <w:p w:rsidR="001D4B79" w:rsidRDefault="001D4B79" w:rsidP="005214E0">
      <w:pPr>
        <w:pStyle w:val="20"/>
        <w:shd w:val="clear" w:color="auto" w:fill="auto"/>
        <w:spacing w:line="276" w:lineRule="auto"/>
        <w:jc w:val="both"/>
        <w:rPr>
          <w:rStyle w:val="31"/>
          <w:b/>
          <w:color w:val="FF0000"/>
          <w:sz w:val="28"/>
        </w:rPr>
      </w:pPr>
    </w:p>
    <w:p w:rsidR="001D4B79" w:rsidRDefault="001D4B79" w:rsidP="005214E0">
      <w:pPr>
        <w:pStyle w:val="20"/>
        <w:shd w:val="clear" w:color="auto" w:fill="auto"/>
        <w:spacing w:line="276" w:lineRule="auto"/>
        <w:jc w:val="both"/>
        <w:rPr>
          <w:rStyle w:val="31"/>
          <w:b/>
          <w:color w:val="FF0000"/>
          <w:sz w:val="28"/>
        </w:rPr>
      </w:pPr>
    </w:p>
    <w:p w:rsidR="00BD0B81" w:rsidRPr="00505492" w:rsidRDefault="00BD0B81" w:rsidP="00BD0B81">
      <w:pPr>
        <w:spacing w:line="276" w:lineRule="auto"/>
        <w:jc w:val="both"/>
        <w:rPr>
          <w:bCs/>
          <w:iCs/>
          <w:color w:val="FF0000"/>
          <w:sz w:val="16"/>
        </w:rPr>
      </w:pPr>
    </w:p>
    <w:p w:rsidR="00EE3529" w:rsidRPr="00505492" w:rsidRDefault="00EE3529" w:rsidP="003C3BF5">
      <w:pPr>
        <w:rPr>
          <w:color w:val="FF0000"/>
          <w:sz w:val="2"/>
          <w:szCs w:val="2"/>
        </w:rPr>
      </w:pPr>
    </w:p>
    <w:p w:rsidR="00EE3529" w:rsidRPr="00137094" w:rsidRDefault="00D45E30" w:rsidP="003C3BF5">
      <w:pPr>
        <w:pStyle w:val="10"/>
        <w:keepNext/>
        <w:keepLines/>
        <w:shd w:val="clear" w:color="auto" w:fill="auto"/>
        <w:spacing w:after="0" w:line="270" w:lineRule="exact"/>
        <w:ind w:left="340"/>
        <w:jc w:val="center"/>
        <w:rPr>
          <w:rStyle w:val="12"/>
          <w:b/>
          <w:bCs/>
          <w:color w:val="auto"/>
          <w:sz w:val="28"/>
          <w:u w:val="none"/>
        </w:rPr>
      </w:pPr>
      <w:bookmarkStart w:id="11" w:name="bookmark14"/>
      <w:r w:rsidRPr="00137094">
        <w:rPr>
          <w:rStyle w:val="12"/>
          <w:b/>
          <w:bCs/>
          <w:color w:val="auto"/>
          <w:sz w:val="28"/>
          <w:u w:val="none"/>
        </w:rPr>
        <w:lastRenderedPageBreak/>
        <w:t>Перечень практических занятий</w:t>
      </w:r>
      <w:bookmarkEnd w:id="11"/>
    </w:p>
    <w:p w:rsidR="00BD0B81" w:rsidRPr="00137094" w:rsidRDefault="00BD0B81" w:rsidP="003C3BF5">
      <w:pPr>
        <w:pStyle w:val="10"/>
        <w:keepNext/>
        <w:keepLines/>
        <w:shd w:val="clear" w:color="auto" w:fill="auto"/>
        <w:spacing w:after="0" w:line="270" w:lineRule="exact"/>
        <w:ind w:left="340"/>
        <w:jc w:val="center"/>
        <w:rPr>
          <w:color w:val="auto"/>
        </w:rPr>
      </w:pPr>
    </w:p>
    <w:tbl>
      <w:tblPr>
        <w:tblOverlap w:val="never"/>
        <w:tblW w:w="974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4"/>
        <w:gridCol w:w="8066"/>
      </w:tblGrid>
      <w:tr w:rsidR="00137094" w:rsidRPr="00137094" w:rsidTr="001D4B79">
        <w:trPr>
          <w:trHeight w:hRule="exact" w:val="566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529" w:rsidRPr="00137094" w:rsidRDefault="00D45E30" w:rsidP="001B0660">
            <w:pPr>
              <w:pStyle w:val="21"/>
              <w:shd w:val="clear" w:color="auto" w:fill="auto"/>
              <w:spacing w:before="0" w:after="0" w:line="220" w:lineRule="exact"/>
              <w:ind w:left="91" w:firstLine="109"/>
              <w:rPr>
                <w:color w:val="auto"/>
                <w:sz w:val="28"/>
                <w:szCs w:val="28"/>
              </w:rPr>
            </w:pPr>
            <w:r w:rsidRPr="00137094">
              <w:rPr>
                <w:rStyle w:val="11pt"/>
                <w:color w:val="auto"/>
                <w:sz w:val="28"/>
                <w:szCs w:val="28"/>
              </w:rPr>
              <w:t>Номер темы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29" w:rsidRPr="00137094" w:rsidRDefault="00D45E30" w:rsidP="00DA2946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137094">
              <w:rPr>
                <w:rStyle w:val="11pt"/>
                <w:color w:val="auto"/>
                <w:sz w:val="28"/>
                <w:szCs w:val="28"/>
              </w:rPr>
              <w:t>Наименование практического занятия</w:t>
            </w:r>
          </w:p>
        </w:tc>
      </w:tr>
      <w:tr w:rsidR="00137094" w:rsidRPr="00137094" w:rsidTr="001D4B79">
        <w:trPr>
          <w:trHeight w:hRule="exact" w:val="86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529" w:rsidRPr="00137094" w:rsidRDefault="00137094" w:rsidP="00436B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29" w:rsidRPr="00137094" w:rsidRDefault="00137094" w:rsidP="001D4B7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Разработка образовательного события по финансовому просвещению </w:t>
            </w:r>
            <w:r w:rsidR="001D4B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обучающихся </w:t>
            </w:r>
            <w:r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(работа в группах)</w:t>
            </w:r>
            <w:r w:rsidR="00BD0B81" w:rsidRPr="00137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0B81" w:rsidRPr="00137094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(</w:t>
            </w:r>
            <w:r w:rsidRPr="00137094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10</w:t>
            </w:r>
            <w:r w:rsidR="00BD0B81" w:rsidRPr="00137094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ч)</w:t>
            </w:r>
            <w:proofErr w:type="gramEnd"/>
          </w:p>
        </w:tc>
      </w:tr>
    </w:tbl>
    <w:p w:rsidR="00A1716F" w:rsidRPr="00505492" w:rsidRDefault="00A1716F" w:rsidP="0027330D">
      <w:pPr>
        <w:pStyle w:val="10"/>
        <w:keepNext/>
        <w:keepLines/>
        <w:shd w:val="clear" w:color="auto" w:fill="auto"/>
        <w:tabs>
          <w:tab w:val="left" w:pos="1118"/>
        </w:tabs>
        <w:spacing w:after="0" w:line="270" w:lineRule="exact"/>
        <w:rPr>
          <w:rFonts w:eastAsia="Courier New"/>
          <w:b w:val="0"/>
          <w:color w:val="FF0000"/>
          <w:sz w:val="28"/>
          <w:szCs w:val="28"/>
        </w:rPr>
      </w:pPr>
      <w:bookmarkStart w:id="12" w:name="bookmark17"/>
    </w:p>
    <w:p w:rsidR="00A1716F" w:rsidRDefault="00A1716F" w:rsidP="00A1716F">
      <w:pPr>
        <w:pStyle w:val="10"/>
        <w:keepNext/>
        <w:keepLines/>
        <w:shd w:val="clear" w:color="auto" w:fill="auto"/>
        <w:tabs>
          <w:tab w:val="left" w:pos="1118"/>
        </w:tabs>
        <w:spacing w:after="0" w:line="270" w:lineRule="exact"/>
        <w:rPr>
          <w:rFonts w:eastAsia="Courier New"/>
          <w:b w:val="0"/>
          <w:sz w:val="28"/>
          <w:szCs w:val="28"/>
        </w:rPr>
      </w:pPr>
    </w:p>
    <w:p w:rsidR="00EE3529" w:rsidRPr="005D42BC" w:rsidRDefault="00D45E30" w:rsidP="00A1716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70" w:lineRule="exact"/>
        <w:ind w:left="840"/>
        <w:rPr>
          <w:color w:val="auto"/>
          <w:sz w:val="28"/>
          <w:szCs w:val="28"/>
        </w:rPr>
      </w:pPr>
      <w:r w:rsidRPr="005D42BC">
        <w:rPr>
          <w:color w:val="auto"/>
          <w:sz w:val="28"/>
          <w:szCs w:val="28"/>
        </w:rPr>
        <w:t>Материально-технические условия реализации программы</w:t>
      </w:r>
      <w:bookmarkEnd w:id="12"/>
    </w:p>
    <w:p w:rsidR="00D83ACD" w:rsidRPr="005D42BC" w:rsidRDefault="00D83ACD" w:rsidP="00D83ACD">
      <w:pPr>
        <w:pStyle w:val="10"/>
        <w:keepNext/>
        <w:keepLines/>
        <w:shd w:val="clear" w:color="auto" w:fill="auto"/>
        <w:tabs>
          <w:tab w:val="left" w:pos="1118"/>
        </w:tabs>
        <w:spacing w:after="0" w:line="270" w:lineRule="exact"/>
        <w:ind w:left="840"/>
        <w:rPr>
          <w:color w:val="auto"/>
          <w:sz w:val="28"/>
          <w:szCs w:val="28"/>
        </w:rPr>
      </w:pPr>
    </w:p>
    <w:tbl>
      <w:tblPr>
        <w:tblOverlap w:val="never"/>
        <w:tblW w:w="9833" w:type="dxa"/>
        <w:jc w:val="center"/>
        <w:tblInd w:w="1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57"/>
        <w:gridCol w:w="1771"/>
        <w:gridCol w:w="5405"/>
      </w:tblGrid>
      <w:tr w:rsidR="00631419" w:rsidRPr="005D42BC" w:rsidTr="00137094">
        <w:trPr>
          <w:trHeight w:hRule="exact" w:val="1623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529" w:rsidRPr="005D42BC" w:rsidRDefault="00D45E30" w:rsidP="006C23B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Наименование</w:t>
            </w:r>
          </w:p>
          <w:p w:rsidR="00EE3529" w:rsidRPr="005D42BC" w:rsidRDefault="00D45E30" w:rsidP="006C23B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специализированных</w:t>
            </w:r>
          </w:p>
          <w:p w:rsidR="00EE3529" w:rsidRPr="005D42BC" w:rsidRDefault="00D45E30" w:rsidP="006C23B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аудиторий,</w:t>
            </w:r>
          </w:p>
          <w:p w:rsidR="00EE3529" w:rsidRPr="005D42BC" w:rsidRDefault="00D45E30" w:rsidP="006C23B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кабинетов,</w:t>
            </w:r>
            <w:r w:rsidR="005D42BC">
              <w:rPr>
                <w:rStyle w:val="13"/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лабораторий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529" w:rsidRPr="005D42BC" w:rsidRDefault="00D45E30" w:rsidP="006C23BE">
            <w:pPr>
              <w:pStyle w:val="21"/>
              <w:shd w:val="clear" w:color="auto" w:fill="auto"/>
              <w:spacing w:before="0" w:after="6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Вид</w:t>
            </w:r>
          </w:p>
          <w:p w:rsidR="00EE3529" w:rsidRPr="005D42BC" w:rsidRDefault="00D45E30" w:rsidP="006C23BE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29" w:rsidRPr="005D42BC" w:rsidRDefault="00D45E30" w:rsidP="006C23BE">
            <w:pPr>
              <w:pStyle w:val="21"/>
              <w:shd w:val="clear" w:color="auto" w:fill="auto"/>
              <w:spacing w:before="0" w:after="0" w:line="240" w:lineRule="auto"/>
              <w:ind w:left="1200"/>
              <w:jc w:val="center"/>
              <w:rPr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631419" w:rsidRPr="005D42BC" w:rsidTr="00137094">
        <w:trPr>
          <w:trHeight w:hRule="exact" w:val="283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529" w:rsidRPr="005D42BC" w:rsidRDefault="00D45E30" w:rsidP="00DA2946">
            <w:pPr>
              <w:pStyle w:val="21"/>
              <w:shd w:val="clear" w:color="auto" w:fill="auto"/>
              <w:spacing w:before="0" w:after="0" w:line="230" w:lineRule="exact"/>
              <w:jc w:val="center"/>
              <w:rPr>
                <w:rStyle w:val="13"/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3529" w:rsidRPr="005D42BC" w:rsidRDefault="00D45E30" w:rsidP="00DA2946">
            <w:pPr>
              <w:pStyle w:val="21"/>
              <w:shd w:val="clear" w:color="auto" w:fill="auto"/>
              <w:spacing w:before="0" w:after="0" w:line="230" w:lineRule="exact"/>
              <w:jc w:val="center"/>
              <w:rPr>
                <w:rStyle w:val="13"/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529" w:rsidRPr="005D42BC" w:rsidRDefault="00D45E30" w:rsidP="00DA2946">
            <w:pPr>
              <w:pStyle w:val="21"/>
              <w:shd w:val="clear" w:color="auto" w:fill="auto"/>
              <w:spacing w:before="0" w:after="0" w:line="230" w:lineRule="exact"/>
              <w:jc w:val="center"/>
              <w:rPr>
                <w:rStyle w:val="13"/>
                <w:color w:val="auto"/>
                <w:sz w:val="28"/>
                <w:szCs w:val="28"/>
              </w:rPr>
            </w:pPr>
            <w:r w:rsidRPr="005D42BC">
              <w:rPr>
                <w:rStyle w:val="13"/>
                <w:bCs/>
                <w:iCs/>
                <w:color w:val="auto"/>
                <w:sz w:val="28"/>
                <w:szCs w:val="28"/>
              </w:rPr>
              <w:t>3</w:t>
            </w:r>
          </w:p>
        </w:tc>
      </w:tr>
      <w:tr w:rsidR="00631419" w:rsidRPr="005D42BC" w:rsidTr="00137094">
        <w:trPr>
          <w:trHeight w:hRule="exact" w:val="628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529" w:rsidRPr="005D42BC" w:rsidRDefault="006C23BE" w:rsidP="006C23BE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  <w:rPr>
                <w:rFonts w:eastAsia="Courier New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а</w:t>
            </w:r>
            <w:r w:rsidR="00D45E30"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удитория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529" w:rsidRPr="005D42BC" w:rsidRDefault="00D45E30" w:rsidP="006C23BE">
            <w:pPr>
              <w:pStyle w:val="21"/>
              <w:shd w:val="clear" w:color="auto" w:fill="auto"/>
              <w:spacing w:before="0" w:after="0" w:line="230" w:lineRule="exact"/>
              <w:ind w:left="100"/>
              <w:jc w:val="left"/>
              <w:rPr>
                <w:rFonts w:eastAsia="Courier New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лекции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29" w:rsidRPr="005D42BC" w:rsidRDefault="00D45E30" w:rsidP="006C23BE">
            <w:pPr>
              <w:pStyle w:val="21"/>
              <w:shd w:val="clear" w:color="auto" w:fill="auto"/>
              <w:spacing w:before="0" w:after="0" w:line="278" w:lineRule="exact"/>
              <w:ind w:left="100"/>
              <w:jc w:val="left"/>
              <w:rPr>
                <w:rFonts w:eastAsia="Courier New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компьютер, мультимедийный проектор, экран, доска</w:t>
            </w:r>
          </w:p>
        </w:tc>
      </w:tr>
      <w:tr w:rsidR="00631419" w:rsidRPr="005D42BC" w:rsidTr="00137094">
        <w:trPr>
          <w:trHeight w:hRule="exact" w:val="650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529" w:rsidRPr="005D42BC" w:rsidRDefault="006C23BE" w:rsidP="006C23BE">
            <w:pPr>
              <w:pStyle w:val="21"/>
              <w:shd w:val="clear" w:color="auto" w:fill="auto"/>
              <w:spacing w:before="0" w:after="120" w:line="230" w:lineRule="exact"/>
              <w:jc w:val="left"/>
              <w:rPr>
                <w:rFonts w:eastAsia="Courier New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FC581E"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аудитория/</w:t>
            </w: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к</w:t>
            </w:r>
            <w:r w:rsidR="00D45E30"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омпьютерный</w:t>
            </w: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FC581E"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  </w:t>
            </w:r>
            <w:r w:rsidR="00D45E30"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529" w:rsidRPr="005D42BC" w:rsidRDefault="006C23BE" w:rsidP="006C23BE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Fonts w:eastAsia="Courier New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D45E30"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практические</w:t>
            </w:r>
          </w:p>
          <w:p w:rsidR="00EE3529" w:rsidRPr="005D42BC" w:rsidRDefault="006C23BE" w:rsidP="006C23BE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Fonts w:eastAsia="Courier New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D45E30"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занятия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29" w:rsidRPr="005D42BC" w:rsidRDefault="006C23BE" w:rsidP="006C23BE">
            <w:pPr>
              <w:pStyle w:val="21"/>
              <w:shd w:val="clear" w:color="auto" w:fill="auto"/>
              <w:spacing w:before="0" w:after="0" w:line="274" w:lineRule="exact"/>
              <w:ind w:left="100"/>
              <w:jc w:val="left"/>
              <w:rPr>
                <w:rFonts w:eastAsia="Courier New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D42BC">
              <w:rPr>
                <w:rFonts w:eastAsia="Courier New"/>
                <w:b w:val="0"/>
                <w:i w:val="0"/>
                <w:color w:val="auto"/>
                <w:sz w:val="28"/>
                <w:szCs w:val="28"/>
              </w:rPr>
              <w:t>компьютеры,  мультимедийный проектор, экран,  доска</w:t>
            </w:r>
          </w:p>
        </w:tc>
      </w:tr>
    </w:tbl>
    <w:p w:rsidR="00EE3529" w:rsidRDefault="00EE3529">
      <w:pPr>
        <w:rPr>
          <w:sz w:val="2"/>
          <w:szCs w:val="2"/>
        </w:rPr>
      </w:pPr>
    </w:p>
    <w:p w:rsidR="00EE3529" w:rsidRDefault="00EE3529">
      <w:pPr>
        <w:rPr>
          <w:sz w:val="2"/>
          <w:szCs w:val="2"/>
        </w:rPr>
      </w:pPr>
    </w:p>
    <w:p w:rsidR="00EE3529" w:rsidRDefault="00EE3529">
      <w:pPr>
        <w:rPr>
          <w:sz w:val="2"/>
          <w:szCs w:val="2"/>
        </w:rPr>
      </w:pPr>
    </w:p>
    <w:p w:rsidR="00EE3529" w:rsidRPr="00A61B80" w:rsidRDefault="00D45E30" w:rsidP="00A61B80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893"/>
        </w:tabs>
        <w:spacing w:before="521" w:after="200" w:line="270" w:lineRule="exact"/>
        <w:ind w:left="0" w:firstLine="709"/>
        <w:rPr>
          <w:sz w:val="28"/>
          <w:szCs w:val="28"/>
        </w:rPr>
      </w:pPr>
      <w:bookmarkStart w:id="13" w:name="bookmark18"/>
      <w:r w:rsidRPr="00A61B80">
        <w:rPr>
          <w:sz w:val="28"/>
          <w:szCs w:val="28"/>
        </w:rPr>
        <w:t>Учебно-методическое обеспечение программы</w:t>
      </w:r>
      <w:bookmarkEnd w:id="13"/>
    </w:p>
    <w:p w:rsidR="00505492" w:rsidRPr="00505492" w:rsidRDefault="00505492" w:rsidP="0063141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Законодательные и нормативные акты:</w:t>
      </w:r>
    </w:p>
    <w:p w:rsidR="00505492" w:rsidRPr="00505492" w:rsidRDefault="00505492" w:rsidP="00631419">
      <w:pPr>
        <w:widowControl/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Государственная программа Российской Федерации «Развитие образования» на 2013-2020 годы, распоряжение правительства РФ № от 792-р от 15.05.2013 г.</w:t>
      </w:r>
    </w:p>
    <w:p w:rsidR="00505492" w:rsidRPr="00505492" w:rsidRDefault="00505492" w:rsidP="00631419">
      <w:pPr>
        <w:widowControl/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Федеральный государственный образовательный стандарт среднего (полного) общего  образования, утвержден приказом Министерства образования и науки РФ №143 от 17.02.2012 г.</w:t>
      </w:r>
    </w:p>
    <w:p w:rsidR="00505492" w:rsidRPr="00505492" w:rsidRDefault="00505492" w:rsidP="0063141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Учебная и научная литература:</w:t>
      </w:r>
    </w:p>
    <w:p w:rsidR="00505492" w:rsidRPr="00505492" w:rsidRDefault="00505492" w:rsidP="00631419">
      <w:pPr>
        <w:widowControl/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Клочко В.Е. Возрастная психология, Москва, 2003</w:t>
      </w:r>
    </w:p>
    <w:p w:rsidR="00505492" w:rsidRPr="00505492" w:rsidRDefault="00505492" w:rsidP="00631419">
      <w:pPr>
        <w:widowControl/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Ковалева Т.М. Материалы курса «Основы </w:t>
      </w:r>
      <w:proofErr w:type="spellStart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тьюторского</w:t>
      </w:r>
      <w:proofErr w:type="spellEnd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сопровождения в общем образовании», М.: Педагогический университет «Первое сентября», 2010 </w:t>
      </w:r>
    </w:p>
    <w:p w:rsidR="00505492" w:rsidRPr="00505492" w:rsidRDefault="00505492" w:rsidP="00631419">
      <w:pPr>
        <w:widowControl/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proofErr w:type="spellStart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Райс</w:t>
      </w:r>
      <w:proofErr w:type="spellEnd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Филип</w:t>
      </w:r>
      <w:proofErr w:type="spellEnd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 </w:t>
      </w:r>
      <w:proofErr w:type="spellStart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Долджин</w:t>
      </w:r>
      <w:proofErr w:type="spellEnd"/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Ким «</w:t>
      </w:r>
      <w:r w:rsidRPr="0050549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Психология</w:t>
      </w: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0549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подросткового</w:t>
      </w: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0549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</w:t>
      </w: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0549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юношеского</w:t>
      </w: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0549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возраста»</w:t>
      </w: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Издательство: Питер, Серия: Мастера психологии, 2012 </w:t>
      </w:r>
    </w:p>
    <w:p w:rsidR="00505492" w:rsidRPr="00505492" w:rsidRDefault="00505492" w:rsidP="00631419">
      <w:pPr>
        <w:widowControl/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505492">
        <w:rPr>
          <w:rFonts w:ascii="Times New Roman" w:eastAsia="Times New Roman" w:hAnsi="Times New Roman" w:cs="Times New Roman"/>
          <w:color w:val="auto"/>
          <w:sz w:val="28"/>
          <w:szCs w:val="28"/>
        </w:rPr>
        <w:t>Пряжников</w:t>
      </w:r>
      <w:proofErr w:type="spellEnd"/>
      <w:r w:rsidRPr="00505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Н.С. Профессиональное самоопределение: теория и практика. – Москва АНО «Центр «Развивающее образование» Московский городской психолого-педагогический институт 1999</w:t>
      </w:r>
    </w:p>
    <w:p w:rsidR="00505492" w:rsidRPr="00505492" w:rsidRDefault="00505492" w:rsidP="00631419">
      <w:pPr>
        <w:widowControl/>
        <w:numPr>
          <w:ilvl w:val="0"/>
          <w:numId w:val="2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505492">
        <w:rPr>
          <w:rFonts w:ascii="Times New Roman" w:eastAsia="Times New Roman" w:hAnsi="Times New Roman" w:cs="Times New Roman"/>
          <w:color w:val="auto"/>
          <w:sz w:val="28"/>
          <w:szCs w:val="28"/>
        </w:rPr>
        <w:t>Пряжников</w:t>
      </w:r>
      <w:proofErr w:type="spellEnd"/>
      <w:r w:rsidRPr="00505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Н.С. Профессиональное самоопределение: теория и практика. – М.: «Академия», 2007 </w:t>
      </w:r>
    </w:p>
    <w:p w:rsidR="00505492" w:rsidRPr="00505492" w:rsidRDefault="00505492" w:rsidP="00631419">
      <w:pPr>
        <w:widowControl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Электронные ресурсы:</w:t>
      </w:r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Дистанционный курс обучения «Управление личными финансами»// Сайт института дополнительного образования  Волгоградского </w:t>
      </w: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государственного университета (Электронный ресурс) – Режим доступа </w:t>
      </w:r>
      <w:hyperlink r:id="rId8" w:history="1">
        <w:r w:rsidRPr="00631419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http://www.volsu.ru/DopObraz/financial/</w:t>
        </w:r>
      </w:hyperlink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Дистанционный курс обучения «Азбука инвестора»// Сайт института дополнительного образования  Волгоградского государственного университета (Электронный ресурс) – Режим доступа </w:t>
      </w:r>
      <w:hyperlink r:id="rId9" w:history="1">
        <w:r w:rsidRPr="00631419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http://www.volsu.ru/DopObraz/financial/</w:t>
        </w:r>
      </w:hyperlink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Игра «Путь к финансовому успеху»// Сайт института дополнительного образования  Волгоградского государственного университета (Электронный ресурс) – Режим доступа </w:t>
      </w:r>
      <w:hyperlink r:id="rId10" w:history="1">
        <w:r w:rsidRPr="00631419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http://www.volsu.ru/DopObraz/financial/</w:t>
        </w:r>
      </w:hyperlink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Игра «Финансовый биатлон»// Сайт института дополнительного образования  Волгоградского государственного университета (Электронный ресурс) – Режим доступа </w:t>
      </w:r>
      <w:hyperlink r:id="rId11" w:history="1">
        <w:r w:rsidRPr="00631419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http://www.volsu.ru/DopObraz/financial/</w:t>
        </w:r>
      </w:hyperlink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Игра по финансовой грамотности// Информационный сайт  «Финансовая грамота» (Электронный ресурс) – Режим доступа  </w:t>
      </w:r>
      <w:hyperlink r:id="rId12" w:history="1">
        <w:r w:rsidRPr="00631419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http://fgramota.org/</w:t>
        </w:r>
      </w:hyperlink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Книга «Финансовая грамота»// «Азбука финансов» универсальный портал о личных финансах  (Электронный ресурс) – Режим доступа </w:t>
      </w:r>
      <w:hyperlink r:id="rId13" w:history="1">
        <w:r w:rsidRPr="00631419">
          <w:rPr>
            <w:rFonts w:ascii="Times New Roman" w:eastAsiaTheme="minorHAnsi" w:hAnsi="Times New Roman" w:cs="Times New Roman"/>
            <w:color w:val="0000CC"/>
            <w:sz w:val="28"/>
            <w:szCs w:val="28"/>
            <w:u w:val="single"/>
            <w:lang w:eastAsia="en-US"/>
          </w:rPr>
          <w:t>http://www.azbukafinansov.ru/news/index.php?news=390</w:t>
        </w:r>
      </w:hyperlink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Отчет Центра оценки качества образования по изучению финансовой грамотности российских учащихся </w:t>
      </w:r>
      <w:r w:rsidRPr="0050549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(по результатам международной программы PISA-2012) // Доклад «</w:t>
      </w:r>
      <w:r w:rsidRPr="00505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Центра оценки качества образования» (электронный ресурс) – Режим доступа </w:t>
      </w:r>
      <w:hyperlink r:id="rId14" w:history="1">
        <w:r w:rsidRPr="00631419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https://www.hse.ru/data/2014/09/15/</w:t>
        </w:r>
      </w:hyperlink>
      <w:r w:rsidRPr="00631419">
        <w:rPr>
          <w:rFonts w:ascii="Times New Roman" w:eastAsiaTheme="minorHAns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</w:p>
    <w:p w:rsidR="00505492" w:rsidRPr="00631419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Практический курс по финансовой грамотности для школьников // «Азбука финансов» универсальный портал о личных финансах  (Электронный ресурс) – Режим доступа </w:t>
      </w:r>
      <w:hyperlink r:id="rId15" w:history="1">
        <w:r w:rsidRPr="00631419">
          <w:rPr>
            <w:rFonts w:ascii="Times New Roman" w:eastAsiaTheme="minorHAnsi" w:hAnsi="Times New Roman" w:cs="Times New Roman"/>
            <w:color w:val="0000CC"/>
            <w:sz w:val="28"/>
            <w:szCs w:val="28"/>
            <w:u w:val="single"/>
            <w:lang w:eastAsia="en-US"/>
          </w:rPr>
          <w:t>http://www.azbukafinansov.ru/news/index.php?news=390</w:t>
        </w:r>
      </w:hyperlink>
    </w:p>
    <w:p w:rsidR="00505492" w:rsidRPr="00505492" w:rsidRDefault="00505492" w:rsidP="00631419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054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Теоретический материал  по вопросам финансовой грамотности // Единый интернет портал финансовой грамотности населения (Электронный ресурс) – Режим доступа </w:t>
      </w:r>
      <w:hyperlink r:id="rId16" w:history="1">
        <w:r w:rsidR="00631419" w:rsidRPr="00631419">
          <w:rPr>
            <w:rFonts w:asciiTheme="minorHAnsi" w:eastAsiaTheme="minorHAnsi" w:hAnsiTheme="minorHAnsi" w:cstheme="minorBidi"/>
            <w:color w:val="0000CC"/>
            <w:sz w:val="26"/>
            <w:szCs w:val="26"/>
            <w:u w:val="single"/>
            <w:lang w:eastAsia="en-US"/>
          </w:rPr>
          <w:t>http://fingramota.by/ru/home/service/5?subSectionId=22</w:t>
        </w:r>
      </w:hyperlink>
    </w:p>
    <w:p w:rsidR="00505492" w:rsidRDefault="00505492" w:rsidP="00505492">
      <w:pPr>
        <w:pStyle w:val="21"/>
        <w:shd w:val="clear" w:color="auto" w:fill="auto"/>
        <w:spacing w:before="0" w:after="0" w:line="274" w:lineRule="exact"/>
        <w:rPr>
          <w:sz w:val="28"/>
          <w:szCs w:val="28"/>
        </w:rPr>
      </w:pPr>
    </w:p>
    <w:p w:rsidR="00505492" w:rsidRDefault="00505492" w:rsidP="00A61B80">
      <w:pPr>
        <w:pStyle w:val="21"/>
        <w:shd w:val="clear" w:color="auto" w:fill="auto"/>
        <w:spacing w:before="0" w:after="0" w:line="274" w:lineRule="exact"/>
        <w:ind w:left="709"/>
        <w:rPr>
          <w:sz w:val="28"/>
          <w:szCs w:val="28"/>
        </w:rPr>
      </w:pPr>
    </w:p>
    <w:p w:rsidR="00EE3529" w:rsidRPr="00631419" w:rsidRDefault="00D45E30" w:rsidP="00804BB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93"/>
        </w:tabs>
        <w:spacing w:after="260" w:line="270" w:lineRule="exact"/>
        <w:ind w:left="120" w:firstLine="560"/>
        <w:rPr>
          <w:color w:val="auto"/>
          <w:sz w:val="28"/>
          <w:szCs w:val="28"/>
        </w:rPr>
      </w:pPr>
      <w:bookmarkStart w:id="14" w:name="bookmark19"/>
      <w:r w:rsidRPr="00631419">
        <w:rPr>
          <w:color w:val="auto"/>
          <w:sz w:val="28"/>
          <w:szCs w:val="28"/>
        </w:rPr>
        <w:t>Оценка качества освоения программы</w:t>
      </w:r>
      <w:bookmarkEnd w:id="14"/>
    </w:p>
    <w:p w:rsidR="00EE3529" w:rsidRPr="00631419" w:rsidRDefault="00D45E30" w:rsidP="00631419">
      <w:pPr>
        <w:pStyle w:val="21"/>
        <w:shd w:val="clear" w:color="auto" w:fill="auto"/>
        <w:spacing w:before="0" w:after="0" w:line="276" w:lineRule="auto"/>
        <w:ind w:left="119" w:right="102" w:firstLine="561"/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</w:pPr>
      <w:r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Оценка качества освоения программы осуществляется в виде </w:t>
      </w:r>
      <w:r w:rsidR="001B0660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>зачет</w:t>
      </w:r>
      <w:r w:rsidR="00FC581E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>ов</w:t>
      </w:r>
      <w:r w:rsidR="000646D5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по основным </w:t>
      </w:r>
      <w:r w:rsidR="00FC581E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модулям </w:t>
      </w:r>
      <w:r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>программы.</w:t>
      </w:r>
      <w:r w:rsidR="000646D5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FC581E" w:rsidRPr="00E64B9F">
        <w:rPr>
          <w:rFonts w:eastAsiaTheme="minorHAnsi"/>
          <w:b w:val="0"/>
          <w:i w:val="0"/>
          <w:color w:val="auto"/>
          <w:sz w:val="28"/>
          <w:szCs w:val="28"/>
          <w:lang w:eastAsia="en-US"/>
        </w:rPr>
        <w:t xml:space="preserve">Зачет </w:t>
      </w:r>
      <w:r w:rsidR="00FC581E" w:rsidRPr="00631419">
        <w:rPr>
          <w:rFonts w:eastAsiaTheme="minorHAnsi"/>
          <w:b w:val="0"/>
          <w:i w:val="0"/>
          <w:color w:val="auto"/>
          <w:sz w:val="28"/>
          <w:szCs w:val="28"/>
          <w:lang w:eastAsia="en-US"/>
        </w:rPr>
        <w:t xml:space="preserve">по предметному модулю выставляется </w:t>
      </w:r>
      <w:r w:rsidR="00FC581E" w:rsidRPr="00E64B9F">
        <w:rPr>
          <w:rFonts w:eastAsiaTheme="minorHAnsi"/>
          <w:b w:val="0"/>
          <w:i w:val="0"/>
          <w:color w:val="auto"/>
          <w:sz w:val="28"/>
          <w:szCs w:val="28"/>
          <w:lang w:eastAsia="en-US"/>
        </w:rPr>
        <w:t>по совокупности выполненных практических заданий</w:t>
      </w:r>
      <w:r w:rsidR="00FC581E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>, по педагогическому модулю по</w:t>
      </w:r>
      <w:r w:rsidR="00137094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 результатам  выполнения</w:t>
      </w:r>
      <w:r w:rsidR="00FC581E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 проектного задания. </w:t>
      </w:r>
      <w:r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Слушатель считается аттестованным, если имеет </w:t>
      </w:r>
      <w:r w:rsidR="001B0660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зачет </w:t>
      </w:r>
      <w:r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по всем </w:t>
      </w:r>
      <w:r w:rsidR="00FC581E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 xml:space="preserve">модулям </w:t>
      </w:r>
      <w:r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программы, выносимым на </w:t>
      </w:r>
      <w:r w:rsidR="001B0660"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>итоговую аттестацию</w:t>
      </w:r>
      <w:r w:rsidRPr="00631419"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1B0660" w:rsidRPr="00631419" w:rsidRDefault="001B0660" w:rsidP="001B0660">
      <w:pPr>
        <w:pStyle w:val="21"/>
        <w:shd w:val="clear" w:color="auto" w:fill="auto"/>
        <w:spacing w:before="0" w:after="0" w:line="276" w:lineRule="auto"/>
        <w:ind w:left="120" w:right="100" w:firstLine="560"/>
        <w:rPr>
          <w:rFonts w:eastAsia="Courier New" w:cs="Courier New"/>
          <w:b w:val="0"/>
          <w:bCs w:val="0"/>
          <w:i w:val="0"/>
          <w:iCs w:val="0"/>
          <w:color w:val="auto"/>
          <w:sz w:val="28"/>
          <w:szCs w:val="27"/>
        </w:rPr>
      </w:pPr>
    </w:p>
    <w:p w:rsidR="00EE3529" w:rsidRPr="00631419" w:rsidRDefault="00631419" w:rsidP="00BC10B8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93"/>
        </w:tabs>
        <w:spacing w:after="0" w:line="276" w:lineRule="auto"/>
        <w:ind w:left="120" w:firstLine="560"/>
        <w:rPr>
          <w:color w:val="auto"/>
          <w:sz w:val="28"/>
          <w:szCs w:val="28"/>
        </w:rPr>
      </w:pPr>
      <w:bookmarkStart w:id="15" w:name="bookmark20"/>
      <w:r w:rsidRPr="00631419">
        <w:rPr>
          <w:color w:val="auto"/>
          <w:sz w:val="28"/>
          <w:szCs w:val="28"/>
        </w:rPr>
        <w:t>Составитель</w:t>
      </w:r>
      <w:r w:rsidR="00D45E30" w:rsidRPr="00631419">
        <w:rPr>
          <w:color w:val="auto"/>
          <w:sz w:val="28"/>
          <w:szCs w:val="28"/>
        </w:rPr>
        <w:t xml:space="preserve"> программы</w:t>
      </w:r>
      <w:bookmarkEnd w:id="15"/>
    </w:p>
    <w:p w:rsidR="001B0660" w:rsidRPr="00631419" w:rsidRDefault="00BC10B8" w:rsidP="00BC10B8">
      <w:pPr>
        <w:pStyle w:val="21"/>
        <w:shd w:val="clear" w:color="auto" w:fill="auto"/>
        <w:spacing w:before="0" w:after="0" w:line="276" w:lineRule="auto"/>
        <w:ind w:firstLine="580"/>
        <w:rPr>
          <w:b w:val="0"/>
          <w:i w:val="0"/>
          <w:color w:val="auto"/>
          <w:sz w:val="28"/>
          <w:szCs w:val="28"/>
        </w:rPr>
      </w:pPr>
      <w:r w:rsidRPr="00631419">
        <w:rPr>
          <w:b w:val="0"/>
          <w:i w:val="0"/>
          <w:color w:val="auto"/>
          <w:sz w:val="28"/>
          <w:szCs w:val="28"/>
        </w:rPr>
        <w:t>Кускова И.Н.</w:t>
      </w:r>
      <w:r w:rsidR="00D45E30" w:rsidRPr="00631419">
        <w:rPr>
          <w:b w:val="0"/>
          <w:i w:val="0"/>
          <w:color w:val="auto"/>
          <w:sz w:val="28"/>
          <w:szCs w:val="28"/>
        </w:rPr>
        <w:t xml:space="preserve">, </w:t>
      </w:r>
      <w:r w:rsidRPr="00631419">
        <w:rPr>
          <w:b w:val="0"/>
          <w:i w:val="0"/>
          <w:color w:val="auto"/>
          <w:sz w:val="28"/>
          <w:szCs w:val="28"/>
        </w:rPr>
        <w:t>директор</w:t>
      </w:r>
      <w:r w:rsidR="001B0660" w:rsidRPr="00631419">
        <w:rPr>
          <w:b w:val="0"/>
          <w:i w:val="0"/>
          <w:color w:val="auto"/>
          <w:sz w:val="28"/>
          <w:szCs w:val="28"/>
        </w:rPr>
        <w:t xml:space="preserve"> МАУ ДПО «Центр развития образования»</w:t>
      </w:r>
      <w:r w:rsidR="00D45E30" w:rsidRPr="00631419">
        <w:rPr>
          <w:b w:val="0"/>
          <w:i w:val="0"/>
          <w:color w:val="auto"/>
          <w:sz w:val="28"/>
          <w:szCs w:val="28"/>
        </w:rPr>
        <w:t xml:space="preserve"> </w:t>
      </w:r>
      <w:r w:rsidRPr="00631419">
        <w:rPr>
          <w:b w:val="0"/>
          <w:i w:val="0"/>
          <w:color w:val="auto"/>
          <w:sz w:val="28"/>
          <w:szCs w:val="28"/>
        </w:rPr>
        <w:t xml:space="preserve">МО г. Братска, методист высшей квалификационной категории, </w:t>
      </w:r>
      <w:proofErr w:type="spellStart"/>
      <w:r w:rsidRPr="00631419">
        <w:rPr>
          <w:b w:val="0"/>
          <w:i w:val="0"/>
          <w:color w:val="auto"/>
          <w:sz w:val="28"/>
          <w:szCs w:val="28"/>
        </w:rPr>
        <w:t>тьютор</w:t>
      </w:r>
      <w:proofErr w:type="spellEnd"/>
      <w:r w:rsidRPr="00631419">
        <w:rPr>
          <w:b w:val="0"/>
          <w:i w:val="0"/>
          <w:color w:val="auto"/>
          <w:sz w:val="28"/>
          <w:szCs w:val="28"/>
        </w:rPr>
        <w:t xml:space="preserve"> в области финансовой грамотности.</w:t>
      </w:r>
    </w:p>
    <w:p w:rsidR="00EE3529" w:rsidRPr="001B0660" w:rsidRDefault="00EE3529" w:rsidP="001B0660">
      <w:pPr>
        <w:pStyle w:val="21"/>
        <w:shd w:val="clear" w:color="auto" w:fill="auto"/>
        <w:spacing w:before="0" w:after="0" w:line="276" w:lineRule="auto"/>
        <w:ind w:firstLine="580"/>
        <w:jc w:val="left"/>
        <w:rPr>
          <w:b w:val="0"/>
          <w:i w:val="0"/>
          <w:sz w:val="28"/>
          <w:szCs w:val="28"/>
        </w:rPr>
      </w:pPr>
    </w:p>
    <w:sectPr w:rsidR="00EE3529" w:rsidRPr="001B0660" w:rsidSect="00497813">
      <w:headerReference w:type="default" r:id="rId17"/>
      <w:footerReference w:type="default" r:id="rId18"/>
      <w:type w:val="continuous"/>
      <w:pgSz w:w="11906" w:h="16838"/>
      <w:pgMar w:top="709" w:right="850" w:bottom="709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0D" w:rsidRDefault="0067460D">
      <w:r>
        <w:separator/>
      </w:r>
    </w:p>
  </w:endnote>
  <w:endnote w:type="continuationSeparator" w:id="0">
    <w:p w:rsidR="0067460D" w:rsidRDefault="00674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0820"/>
      <w:docPartObj>
        <w:docPartGallery w:val="Page Numbers (Bottom of Page)"/>
        <w:docPartUnique/>
      </w:docPartObj>
    </w:sdtPr>
    <w:sdtContent>
      <w:p w:rsidR="0069589E" w:rsidRDefault="00247AD9">
        <w:pPr>
          <w:pStyle w:val="af4"/>
          <w:jc w:val="right"/>
        </w:pPr>
        <w:r>
          <w:fldChar w:fldCharType="begin"/>
        </w:r>
        <w:r w:rsidR="0069589E">
          <w:instrText>PAGE   \* MERGEFORMAT</w:instrText>
        </w:r>
        <w:r>
          <w:fldChar w:fldCharType="separate"/>
        </w:r>
        <w:r w:rsidR="00276B34">
          <w:rPr>
            <w:noProof/>
          </w:rPr>
          <w:t>2</w:t>
        </w:r>
        <w:r>
          <w:fldChar w:fldCharType="end"/>
        </w:r>
      </w:p>
    </w:sdtContent>
  </w:sdt>
  <w:p w:rsidR="0069589E" w:rsidRDefault="0069589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0D" w:rsidRDefault="0067460D"/>
  </w:footnote>
  <w:footnote w:type="continuationSeparator" w:id="0">
    <w:p w:rsidR="0067460D" w:rsidRDefault="006746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9E" w:rsidRDefault="00247AD9">
    <w:pPr>
      <w:rPr>
        <w:sz w:val="2"/>
        <w:szCs w:val="2"/>
      </w:rPr>
    </w:pPr>
    <w:r w:rsidRPr="00247A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9.65pt;margin-top:51.45pt;width:3.8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aDpwIAAKU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" filled="f" stroked="f">
          <v:textbox style="mso-fit-shape-to-text:t" inset="0,0,0,0">
            <w:txbxContent>
              <w:p w:rsidR="0069589E" w:rsidRDefault="00247AD9">
                <w:pPr>
                  <w:pStyle w:val="a5"/>
                  <w:shd w:val="clear" w:color="auto" w:fill="auto"/>
                  <w:spacing w:line="240" w:lineRule="auto"/>
                </w:pPr>
                <w:r w:rsidRPr="00247AD9">
                  <w:fldChar w:fldCharType="begin"/>
                </w:r>
                <w:r w:rsidR="0069589E">
                  <w:instrText xml:space="preserve"> PAGE \* MERGEFORMAT </w:instrText>
                </w:r>
                <w:r w:rsidRPr="00247AD9">
                  <w:fldChar w:fldCharType="separate"/>
                </w:r>
                <w:r w:rsidR="00276B34" w:rsidRPr="00276B34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A88"/>
    <w:multiLevelType w:val="hybridMultilevel"/>
    <w:tmpl w:val="C964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5E31"/>
    <w:multiLevelType w:val="multilevel"/>
    <w:tmpl w:val="678247A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D07D6"/>
    <w:multiLevelType w:val="multilevel"/>
    <w:tmpl w:val="B5981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72F84"/>
    <w:multiLevelType w:val="hybridMultilevel"/>
    <w:tmpl w:val="4F0E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5F8"/>
    <w:multiLevelType w:val="hybridMultilevel"/>
    <w:tmpl w:val="D3CE1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F4466"/>
    <w:multiLevelType w:val="multilevel"/>
    <w:tmpl w:val="9B5203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E55A30"/>
    <w:multiLevelType w:val="hybridMultilevel"/>
    <w:tmpl w:val="0CBE3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DB159F"/>
    <w:multiLevelType w:val="hybridMultilevel"/>
    <w:tmpl w:val="6C2EAD0E"/>
    <w:lvl w:ilvl="0" w:tplc="35F44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83FC9"/>
    <w:multiLevelType w:val="multilevel"/>
    <w:tmpl w:val="6840B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42E6A"/>
    <w:multiLevelType w:val="hybridMultilevel"/>
    <w:tmpl w:val="B45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20772"/>
    <w:multiLevelType w:val="hybridMultilevel"/>
    <w:tmpl w:val="9EFC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87BD6"/>
    <w:multiLevelType w:val="multilevel"/>
    <w:tmpl w:val="1CAA2A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3B75483"/>
    <w:multiLevelType w:val="multilevel"/>
    <w:tmpl w:val="F6363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9458F"/>
    <w:multiLevelType w:val="hybridMultilevel"/>
    <w:tmpl w:val="8B825F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26804D8"/>
    <w:multiLevelType w:val="hybridMultilevel"/>
    <w:tmpl w:val="23B41840"/>
    <w:lvl w:ilvl="0" w:tplc="8CD6713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067BB"/>
    <w:multiLevelType w:val="multilevel"/>
    <w:tmpl w:val="7CB6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72FEB"/>
    <w:multiLevelType w:val="hybridMultilevel"/>
    <w:tmpl w:val="D3CE1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E911D5"/>
    <w:multiLevelType w:val="hybridMultilevel"/>
    <w:tmpl w:val="9FFC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A2B8F"/>
    <w:multiLevelType w:val="hybridMultilevel"/>
    <w:tmpl w:val="A002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077A4"/>
    <w:multiLevelType w:val="multilevel"/>
    <w:tmpl w:val="387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F0E2C"/>
    <w:multiLevelType w:val="hybridMultilevel"/>
    <w:tmpl w:val="D3CE1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5E2BAF"/>
    <w:multiLevelType w:val="multilevel"/>
    <w:tmpl w:val="1CC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32C01"/>
    <w:multiLevelType w:val="multilevel"/>
    <w:tmpl w:val="B8E6E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613524"/>
    <w:multiLevelType w:val="multilevel"/>
    <w:tmpl w:val="AE80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817AA"/>
    <w:multiLevelType w:val="hybridMultilevel"/>
    <w:tmpl w:val="3258A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4945F8"/>
    <w:multiLevelType w:val="multilevel"/>
    <w:tmpl w:val="21D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27190"/>
    <w:multiLevelType w:val="multilevel"/>
    <w:tmpl w:val="EAD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976740"/>
    <w:multiLevelType w:val="multilevel"/>
    <w:tmpl w:val="AACCCF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F4850"/>
    <w:multiLevelType w:val="multilevel"/>
    <w:tmpl w:val="F6363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8"/>
  </w:num>
  <w:num w:numId="5">
    <w:abstractNumId w:val="12"/>
  </w:num>
  <w:num w:numId="6">
    <w:abstractNumId w:val="28"/>
  </w:num>
  <w:num w:numId="7">
    <w:abstractNumId w:val="21"/>
  </w:num>
  <w:num w:numId="8">
    <w:abstractNumId w:val="15"/>
  </w:num>
  <w:num w:numId="9">
    <w:abstractNumId w:val="26"/>
  </w:num>
  <w:num w:numId="10">
    <w:abstractNumId w:val="19"/>
  </w:num>
  <w:num w:numId="11">
    <w:abstractNumId w:val="23"/>
  </w:num>
  <w:num w:numId="12">
    <w:abstractNumId w:val="25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3"/>
  </w:num>
  <w:num w:numId="18">
    <w:abstractNumId w:val="4"/>
  </w:num>
  <w:num w:numId="19">
    <w:abstractNumId w:val="6"/>
  </w:num>
  <w:num w:numId="20">
    <w:abstractNumId w:val="10"/>
  </w:num>
  <w:num w:numId="21">
    <w:abstractNumId w:val="13"/>
  </w:num>
  <w:num w:numId="22">
    <w:abstractNumId w:val="24"/>
  </w:num>
  <w:num w:numId="23">
    <w:abstractNumId w:val="16"/>
  </w:num>
  <w:num w:numId="24">
    <w:abstractNumId w:val="20"/>
  </w:num>
  <w:num w:numId="25">
    <w:abstractNumId w:val="18"/>
  </w:num>
  <w:num w:numId="26">
    <w:abstractNumId w:val="17"/>
  </w:num>
  <w:num w:numId="27">
    <w:abstractNumId w:val="9"/>
  </w:num>
  <w:num w:numId="28">
    <w:abstractNumId w:val="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E3529"/>
    <w:rsid w:val="000424F4"/>
    <w:rsid w:val="000646D5"/>
    <w:rsid w:val="00065CA6"/>
    <w:rsid w:val="00072AF6"/>
    <w:rsid w:val="000A26E0"/>
    <w:rsid w:val="000A65DF"/>
    <w:rsid w:val="000B1229"/>
    <w:rsid w:val="000B5BF1"/>
    <w:rsid w:val="00123333"/>
    <w:rsid w:val="00132647"/>
    <w:rsid w:val="00136AF0"/>
    <w:rsid w:val="00137094"/>
    <w:rsid w:val="001B0660"/>
    <w:rsid w:val="001C132E"/>
    <w:rsid w:val="001D4B79"/>
    <w:rsid w:val="001E1711"/>
    <w:rsid w:val="001E1FCA"/>
    <w:rsid w:val="001E3B90"/>
    <w:rsid w:val="001F032F"/>
    <w:rsid w:val="001F10B7"/>
    <w:rsid w:val="00202E66"/>
    <w:rsid w:val="00225825"/>
    <w:rsid w:val="00247AD9"/>
    <w:rsid w:val="00270C06"/>
    <w:rsid w:val="0027330D"/>
    <w:rsid w:val="00276B34"/>
    <w:rsid w:val="00285246"/>
    <w:rsid w:val="00290641"/>
    <w:rsid w:val="002A7B6A"/>
    <w:rsid w:val="002E34DF"/>
    <w:rsid w:val="00306C95"/>
    <w:rsid w:val="003418FB"/>
    <w:rsid w:val="00385E61"/>
    <w:rsid w:val="003C3BF5"/>
    <w:rsid w:val="00400877"/>
    <w:rsid w:val="00433C35"/>
    <w:rsid w:val="00436B3B"/>
    <w:rsid w:val="0044246A"/>
    <w:rsid w:val="004528EF"/>
    <w:rsid w:val="00497813"/>
    <w:rsid w:val="004A3A70"/>
    <w:rsid w:val="004E4776"/>
    <w:rsid w:val="004E5068"/>
    <w:rsid w:val="00505492"/>
    <w:rsid w:val="005214E0"/>
    <w:rsid w:val="00527380"/>
    <w:rsid w:val="0056246F"/>
    <w:rsid w:val="00581666"/>
    <w:rsid w:val="005D42BC"/>
    <w:rsid w:val="00616152"/>
    <w:rsid w:val="00617095"/>
    <w:rsid w:val="00631419"/>
    <w:rsid w:val="00646DAB"/>
    <w:rsid w:val="0067460D"/>
    <w:rsid w:val="0069589E"/>
    <w:rsid w:val="006C23BE"/>
    <w:rsid w:val="006D7962"/>
    <w:rsid w:val="00744CDC"/>
    <w:rsid w:val="007818B1"/>
    <w:rsid w:val="00782979"/>
    <w:rsid w:val="007A292E"/>
    <w:rsid w:val="007B5558"/>
    <w:rsid w:val="007E5AD2"/>
    <w:rsid w:val="00804BBE"/>
    <w:rsid w:val="008B4389"/>
    <w:rsid w:val="00906E8C"/>
    <w:rsid w:val="00931366"/>
    <w:rsid w:val="00983E7C"/>
    <w:rsid w:val="00A1716F"/>
    <w:rsid w:val="00A22DD2"/>
    <w:rsid w:val="00A30091"/>
    <w:rsid w:val="00A61B80"/>
    <w:rsid w:val="00A97789"/>
    <w:rsid w:val="00AB0F8F"/>
    <w:rsid w:val="00AD76F3"/>
    <w:rsid w:val="00B022EB"/>
    <w:rsid w:val="00B90652"/>
    <w:rsid w:val="00BC10B8"/>
    <w:rsid w:val="00BC6E1D"/>
    <w:rsid w:val="00BD0B81"/>
    <w:rsid w:val="00C02591"/>
    <w:rsid w:val="00C41A2E"/>
    <w:rsid w:val="00C80500"/>
    <w:rsid w:val="00CB7215"/>
    <w:rsid w:val="00D3712A"/>
    <w:rsid w:val="00D45E30"/>
    <w:rsid w:val="00D6723C"/>
    <w:rsid w:val="00D77791"/>
    <w:rsid w:val="00D83ACD"/>
    <w:rsid w:val="00DA2946"/>
    <w:rsid w:val="00E64B9F"/>
    <w:rsid w:val="00E81B93"/>
    <w:rsid w:val="00EE3529"/>
    <w:rsid w:val="00F10BC6"/>
    <w:rsid w:val="00F423C4"/>
    <w:rsid w:val="00F824BE"/>
    <w:rsid w:val="00FA689F"/>
    <w:rsid w:val="00FA6D4E"/>
    <w:rsid w:val="00FC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A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7AD9"/>
    <w:rPr>
      <w:color w:val="000080"/>
      <w:u w:val="single"/>
    </w:rPr>
  </w:style>
  <w:style w:type="character" w:customStyle="1" w:styleId="2Exact">
    <w:name w:val="Основной текст (2) Exact"/>
    <w:basedOn w:val="a0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247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247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47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247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247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7">
    <w:name w:val="Основной текст_"/>
    <w:basedOn w:val="a0"/>
    <w:link w:val="21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Не полужирный;Не курсив"/>
    <w:basedOn w:val="a7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247AD9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9">
    <w:name w:val="Оглавление_"/>
    <w:basedOn w:val="a0"/>
    <w:link w:val="aa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b">
    <w:name w:val="Оглавление + Не полужирный;Не курсив"/>
    <w:basedOn w:val="a9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 + Полужирный"/>
    <w:basedOn w:val="3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247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247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Не полужирный;Не курсив"/>
    <w:basedOn w:val="a7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pt">
    <w:name w:val="Основной текст (3) + Полужирный;Интервал 1 pt"/>
    <w:basedOn w:val="3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Не курсив"/>
    <w:basedOn w:val="a7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 + Не полужирный"/>
    <w:basedOn w:val="2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pt">
    <w:name w:val="Основной текст (2) + Интервал 1 pt"/>
    <w:basedOn w:val="2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 + Не полужирный"/>
    <w:basedOn w:val="1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"/>
    <w:basedOn w:val="1"/>
    <w:rsid w:val="00247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1"/>
    <w:basedOn w:val="a7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4pt">
    <w:name w:val="Основной текст (7) + 4 pt;Не курсив"/>
    <w:basedOn w:val="7"/>
    <w:rsid w:val="00247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d">
    <w:name w:val="Подпись к таблице_"/>
    <w:basedOn w:val="a0"/>
    <w:link w:val="ae"/>
    <w:rsid w:val="00247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247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 + Полужирный;Курсив"/>
    <w:basedOn w:val="8"/>
    <w:rsid w:val="00247A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47AD9"/>
    <w:pPr>
      <w:shd w:val="clear" w:color="auto" w:fill="FFFFFF"/>
      <w:spacing w:line="96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247AD9"/>
    <w:pPr>
      <w:shd w:val="clear" w:color="auto" w:fill="FFFFFF"/>
      <w:spacing w:after="660" w:line="96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247AD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47AD9"/>
    <w:pPr>
      <w:shd w:val="clear" w:color="auto" w:fill="FFFFFF"/>
      <w:spacing w:after="420" w:line="312" w:lineRule="exact"/>
      <w:ind w:firstLine="5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247A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">
    <w:name w:val="Основной текст2"/>
    <w:basedOn w:val="a"/>
    <w:link w:val="a7"/>
    <w:rsid w:val="00247AD9"/>
    <w:pPr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247AD9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47AD9"/>
    <w:pPr>
      <w:shd w:val="clear" w:color="auto" w:fill="FFFFFF"/>
      <w:spacing w:before="600" w:after="120" w:line="307" w:lineRule="exact"/>
      <w:ind w:firstLine="70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aa">
    <w:name w:val="Оглавление"/>
    <w:basedOn w:val="a"/>
    <w:link w:val="a9"/>
    <w:rsid w:val="00247AD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Заголовок №2"/>
    <w:basedOn w:val="a"/>
    <w:link w:val="22"/>
    <w:rsid w:val="00247AD9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247AD9"/>
    <w:pPr>
      <w:shd w:val="clear" w:color="auto" w:fill="FFFFFF"/>
      <w:spacing w:before="60" w:line="31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e">
    <w:name w:val="Подпись к таблице"/>
    <w:basedOn w:val="a"/>
    <w:link w:val="ad"/>
    <w:rsid w:val="00247A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247AD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Exact">
    <w:name w:val="Основной текст (3) Exact"/>
    <w:basedOn w:val="a0"/>
    <w:rsid w:val="00400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31pt0">
    <w:name w:val="Основной текст (3) + Интервал 1 pt"/>
    <w:basedOn w:val="3"/>
    <w:rsid w:val="00400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">
    <w:name w:val="Основной текст + Полужирный"/>
    <w:basedOn w:val="a7"/>
    <w:rsid w:val="00931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Заголовок №2 + Не полужирный"/>
    <w:basedOn w:val="22"/>
    <w:rsid w:val="00290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3"/>
    <w:basedOn w:val="a"/>
    <w:rsid w:val="00290641"/>
    <w:pPr>
      <w:shd w:val="clear" w:color="auto" w:fill="FFFFFF"/>
      <w:spacing w:line="48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List Paragraph"/>
    <w:basedOn w:val="a"/>
    <w:uiPriority w:val="34"/>
    <w:qFormat/>
    <w:rsid w:val="00290641"/>
    <w:pPr>
      <w:ind w:left="720"/>
      <w:contextualSpacing/>
    </w:pPr>
  </w:style>
  <w:style w:type="character" w:customStyle="1" w:styleId="color14">
    <w:name w:val="color_14"/>
    <w:basedOn w:val="a0"/>
    <w:rsid w:val="00617095"/>
  </w:style>
  <w:style w:type="paragraph" w:customStyle="1" w:styleId="font8">
    <w:name w:val="font_8"/>
    <w:basedOn w:val="a"/>
    <w:rsid w:val="001E3B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1">
    <w:name w:val="Table Grid"/>
    <w:basedOn w:val="a1"/>
    <w:uiPriority w:val="59"/>
    <w:rsid w:val="00E64B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FC581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C581E"/>
    <w:rPr>
      <w:color w:val="000000"/>
    </w:rPr>
  </w:style>
  <w:style w:type="paragraph" w:styleId="af4">
    <w:name w:val="footer"/>
    <w:basedOn w:val="a"/>
    <w:link w:val="af5"/>
    <w:uiPriority w:val="99"/>
    <w:unhideWhenUsed/>
    <w:rsid w:val="00FC581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C581E"/>
    <w:rPr>
      <w:color w:val="000000"/>
    </w:rPr>
  </w:style>
  <w:style w:type="paragraph" w:styleId="af6">
    <w:name w:val="Normal (Web)"/>
    <w:basedOn w:val="a"/>
    <w:uiPriority w:val="99"/>
    <w:unhideWhenUsed/>
    <w:rsid w:val="00D672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Не полужирный;Не 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b">
    <w:name w:val="Оглавление + Не полужирный;Не 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Не полужирный;Не 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pt">
    <w:name w:val="Основной текст (3) +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Не 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4pt">
    <w:name w:val="Основной текст (7) + 4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 +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96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96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312" w:lineRule="exact"/>
      <w:ind w:firstLine="5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120" w:line="307" w:lineRule="exact"/>
      <w:ind w:firstLine="70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31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Exact">
    <w:name w:val="Основной текст (3) Exact"/>
    <w:basedOn w:val="a0"/>
    <w:rsid w:val="00400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31pt0">
    <w:name w:val="Основной текст (3) + Интервал 1 pt"/>
    <w:basedOn w:val="3"/>
    <w:rsid w:val="00400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">
    <w:name w:val="Основной текст + Полужирный"/>
    <w:basedOn w:val="a7"/>
    <w:rsid w:val="00931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Заголовок №2 + Не полужирный"/>
    <w:basedOn w:val="22"/>
    <w:rsid w:val="00290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3"/>
    <w:basedOn w:val="a"/>
    <w:rsid w:val="00290641"/>
    <w:pPr>
      <w:shd w:val="clear" w:color="auto" w:fill="FFFFFF"/>
      <w:spacing w:line="48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List Paragraph"/>
    <w:basedOn w:val="a"/>
    <w:uiPriority w:val="34"/>
    <w:qFormat/>
    <w:rsid w:val="00290641"/>
    <w:pPr>
      <w:ind w:left="720"/>
      <w:contextualSpacing/>
    </w:pPr>
  </w:style>
  <w:style w:type="character" w:customStyle="1" w:styleId="color14">
    <w:name w:val="color_14"/>
    <w:basedOn w:val="a0"/>
    <w:rsid w:val="00617095"/>
  </w:style>
  <w:style w:type="paragraph" w:customStyle="1" w:styleId="font8">
    <w:name w:val="font_8"/>
    <w:basedOn w:val="a"/>
    <w:rsid w:val="001E3B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1">
    <w:name w:val="Table Grid"/>
    <w:basedOn w:val="a1"/>
    <w:uiPriority w:val="59"/>
    <w:rsid w:val="00E64B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C581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C581E"/>
    <w:rPr>
      <w:color w:val="000000"/>
    </w:rPr>
  </w:style>
  <w:style w:type="paragraph" w:styleId="af4">
    <w:name w:val="footer"/>
    <w:basedOn w:val="a"/>
    <w:link w:val="af5"/>
    <w:uiPriority w:val="99"/>
    <w:unhideWhenUsed/>
    <w:rsid w:val="00FC581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C581E"/>
    <w:rPr>
      <w:color w:val="000000"/>
    </w:rPr>
  </w:style>
  <w:style w:type="paragraph" w:styleId="af6">
    <w:name w:val="Normal (Web)"/>
    <w:basedOn w:val="a"/>
    <w:uiPriority w:val="99"/>
    <w:unhideWhenUsed/>
    <w:rsid w:val="00D672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su.ru/DopObraz/financial/" TargetMode="External"/><Relationship Id="rId13" Type="http://schemas.openxmlformats.org/officeDocument/2006/relationships/hyperlink" Target="http://www.azbukafinansov.ru/news/index.php?news=39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gramota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ingramota.by/ru/home/service/5?subSectionId=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su.ru/DopObraz/financ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zbukafinansov.ru/news/index.php?news=390" TargetMode="External"/><Relationship Id="rId10" Type="http://schemas.openxmlformats.org/officeDocument/2006/relationships/hyperlink" Target="http://www.volsu.ru/DopObraz/financi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lsu.ru/DopObraz/financial/" TargetMode="External"/><Relationship Id="rId14" Type="http://schemas.openxmlformats.org/officeDocument/2006/relationships/hyperlink" Target="https://www.hse.ru/data/2014/09/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F3EC-B59D-443D-94C4-5FF7DFDC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13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</dc:creator>
  <cp:lastModifiedBy>Марина Головкина</cp:lastModifiedBy>
  <cp:revision>14</cp:revision>
  <cp:lastPrinted>2016-09-23T07:44:00Z</cp:lastPrinted>
  <dcterms:created xsi:type="dcterms:W3CDTF">2016-09-22T10:30:00Z</dcterms:created>
  <dcterms:modified xsi:type="dcterms:W3CDTF">2016-09-23T07:49:00Z</dcterms:modified>
</cp:coreProperties>
</file>